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C6" w:rsidRPr="00282C07" w:rsidRDefault="001302BF" w:rsidP="00E908C6">
      <w:pPr>
        <w:pStyle w:val="Brezrazmikov"/>
        <w:jc w:val="center"/>
        <w:rPr>
          <w:b/>
          <w:color w:val="0070C0"/>
        </w:rPr>
      </w:pPr>
      <w:r>
        <w:rPr>
          <w:b/>
          <w:color w:val="0070C0"/>
        </w:rPr>
        <w:t xml:space="preserve">Delavnica: </w:t>
      </w:r>
      <w:r w:rsidR="00E908C6" w:rsidRPr="00282C07">
        <w:rPr>
          <w:b/>
          <w:color w:val="0070C0"/>
        </w:rPr>
        <w:t xml:space="preserve"> VEDENJSKO KOGNITIVN</w:t>
      </w:r>
      <w:r>
        <w:rPr>
          <w:b/>
          <w:color w:val="0070C0"/>
        </w:rPr>
        <w:t>A</w:t>
      </w:r>
      <w:r w:rsidR="00E908C6" w:rsidRPr="00282C07">
        <w:rPr>
          <w:b/>
          <w:color w:val="0070C0"/>
        </w:rPr>
        <w:t xml:space="preserve"> TERAPIJ</w:t>
      </w:r>
      <w:r w:rsidR="009C0639">
        <w:rPr>
          <w:b/>
          <w:color w:val="0070C0"/>
        </w:rPr>
        <w:t>A</w:t>
      </w:r>
      <w:r w:rsidR="00977C72">
        <w:rPr>
          <w:b/>
          <w:color w:val="0070C0"/>
        </w:rPr>
        <w:t xml:space="preserve"> BOLNIKOV</w:t>
      </w:r>
      <w:r w:rsidR="00E908C6" w:rsidRPr="00282C07">
        <w:rPr>
          <w:b/>
          <w:color w:val="0070C0"/>
        </w:rPr>
        <w:t xml:space="preserve"> S ŠUMENJEM </w:t>
      </w:r>
      <w:r w:rsidR="00A44D24">
        <w:rPr>
          <w:b/>
          <w:color w:val="0070C0"/>
        </w:rPr>
        <w:t xml:space="preserve">(TINITUSOM) </w:t>
      </w:r>
    </w:p>
    <w:p w:rsidR="00E908C6" w:rsidRPr="00311B22" w:rsidRDefault="00E908C6" w:rsidP="00E908C6">
      <w:pPr>
        <w:pStyle w:val="Brezrazmikov"/>
        <w:rPr>
          <w:sz w:val="16"/>
          <w:szCs w:val="16"/>
        </w:rPr>
      </w:pPr>
    </w:p>
    <w:p w:rsidR="00E908C6" w:rsidRPr="00E908C6" w:rsidRDefault="00311B22" w:rsidP="00E908C6">
      <w:pPr>
        <w:pStyle w:val="Brezrazmikov"/>
        <w:jc w:val="both"/>
      </w:pPr>
      <w:r>
        <w:t>N</w:t>
      </w:r>
      <w:r w:rsidR="00E908C6" w:rsidRPr="00E908C6">
        <w:t xml:space="preserve">a Društvo za vedenjsko kognitivno terapijo </w:t>
      </w:r>
      <w:r w:rsidR="00E908C6">
        <w:t xml:space="preserve">Slovenije </w:t>
      </w:r>
      <w:r>
        <w:t xml:space="preserve">se </w:t>
      </w:r>
      <w:r w:rsidR="00E908C6" w:rsidRPr="00E908C6">
        <w:t xml:space="preserve">obračajo tako bolniki s šumenjem </w:t>
      </w:r>
      <w:r w:rsidR="00A44D24">
        <w:t>(</w:t>
      </w:r>
      <w:proofErr w:type="spellStart"/>
      <w:r w:rsidR="00A44D24">
        <w:t>tinitusom</w:t>
      </w:r>
      <w:proofErr w:type="spellEnd"/>
      <w:r w:rsidR="00A44D24">
        <w:t xml:space="preserve">) </w:t>
      </w:r>
      <w:r w:rsidR="00E908C6" w:rsidRPr="00E908C6">
        <w:t>kakor tudi vedenjsko-kognitivni terapevti.</w:t>
      </w:r>
      <w:r w:rsidR="00E908C6">
        <w:t xml:space="preserve"> </w:t>
      </w:r>
      <w:r w:rsidR="00E908C6" w:rsidRPr="00E908C6">
        <w:t xml:space="preserve">Bolniki prosijo za klinično psihološko in ustrezno terapevtsko obravnavo težav s šumenjem, vedenjsko kognitivni terapevti pa </w:t>
      </w:r>
      <w:r w:rsidR="00E908C6">
        <w:t>iščejo strokovne usmeritve in znanje za tovrstno obravnavo.</w:t>
      </w:r>
    </w:p>
    <w:p w:rsidR="00E908C6" w:rsidRPr="00311B22" w:rsidRDefault="00E908C6" w:rsidP="00E908C6">
      <w:pPr>
        <w:pStyle w:val="Brezrazmikov"/>
        <w:jc w:val="both"/>
        <w:rPr>
          <w:sz w:val="16"/>
          <w:szCs w:val="16"/>
        </w:rPr>
      </w:pPr>
    </w:p>
    <w:p w:rsidR="00E908C6" w:rsidRPr="00E908C6" w:rsidRDefault="00E908C6" w:rsidP="00E908C6">
      <w:pPr>
        <w:pStyle w:val="Brezrazmikov"/>
        <w:jc w:val="both"/>
      </w:pPr>
      <w:r w:rsidRPr="00E908C6">
        <w:t>Zaradi omenjene želje terapevtov</w:t>
      </w:r>
      <w:r>
        <w:t xml:space="preserve"> in potrebe bolnikov </w:t>
      </w:r>
      <w:r w:rsidR="00A44D24">
        <w:t>bo</w:t>
      </w:r>
      <w:r>
        <w:t xml:space="preserve"> </w:t>
      </w:r>
      <w:r w:rsidR="00962604">
        <w:t>DVKT</w:t>
      </w:r>
      <w:r>
        <w:t xml:space="preserve"> Slovenije </w:t>
      </w:r>
      <w:r w:rsidR="00A44D24">
        <w:t xml:space="preserve">organiziralo </w:t>
      </w:r>
      <w:r w:rsidR="00962604">
        <w:t xml:space="preserve">v sodelovanju s strokovnjaki ORL klinike </w:t>
      </w:r>
      <w:r w:rsidR="00A44D24">
        <w:t>enodnevno delavnico</w:t>
      </w:r>
      <w:r w:rsidR="001302BF">
        <w:t>,</w:t>
      </w:r>
      <w:r w:rsidR="00115C57">
        <w:t xml:space="preserve"> </w:t>
      </w:r>
      <w:r w:rsidR="001302BF">
        <w:t xml:space="preserve">v kateri se boste lahko </w:t>
      </w:r>
      <w:r w:rsidR="00DC42CC">
        <w:t xml:space="preserve">akreditirani </w:t>
      </w:r>
      <w:r w:rsidR="001302BF">
        <w:t>vedenjsko kognitivni terapevti</w:t>
      </w:r>
      <w:r w:rsidR="00311B22">
        <w:t xml:space="preserve"> ali terapevti</w:t>
      </w:r>
      <w:r w:rsidR="00A44D24">
        <w:t xml:space="preserve"> </w:t>
      </w:r>
      <w:r w:rsidR="00311B22">
        <w:t>v edukaciji</w:t>
      </w:r>
      <w:r w:rsidR="001302BF">
        <w:t xml:space="preserve"> poučili o obravnavi šumenja.</w:t>
      </w:r>
    </w:p>
    <w:p w:rsidR="00282C07" w:rsidRPr="00311B22" w:rsidRDefault="00282C07" w:rsidP="00E908C6">
      <w:pPr>
        <w:pStyle w:val="Brezrazmikov"/>
        <w:jc w:val="both"/>
        <w:rPr>
          <w:sz w:val="16"/>
          <w:szCs w:val="16"/>
        </w:rPr>
      </w:pPr>
    </w:p>
    <w:p w:rsidR="00A44D24" w:rsidRPr="00E908C6" w:rsidRDefault="00EF4D79" w:rsidP="00E908C6">
      <w:pPr>
        <w:pStyle w:val="Brezrazmikov"/>
        <w:jc w:val="both"/>
      </w:pPr>
      <w:r>
        <w:t>Predstavljena bo o</w:t>
      </w:r>
      <w:r w:rsidR="00E908C6" w:rsidRPr="00E908C6">
        <w:t xml:space="preserve">bravnava bolnikov s šumenjem po modelu </w:t>
      </w:r>
      <w:proofErr w:type="spellStart"/>
      <w:r w:rsidR="00E908C6" w:rsidRPr="00E908C6">
        <w:t>Tinnitus</w:t>
      </w:r>
      <w:proofErr w:type="spellEnd"/>
      <w:r w:rsidR="00E908C6" w:rsidRPr="00E908C6">
        <w:t xml:space="preserve"> </w:t>
      </w:r>
      <w:proofErr w:type="spellStart"/>
      <w:r w:rsidR="00E908C6" w:rsidRPr="00E908C6">
        <w:t>Rehabilitation</w:t>
      </w:r>
      <w:proofErr w:type="spellEnd"/>
      <w:r w:rsidR="00E908C6" w:rsidRPr="00E908C6">
        <w:t xml:space="preserve"> </w:t>
      </w:r>
      <w:proofErr w:type="spellStart"/>
      <w:r w:rsidR="00E908C6" w:rsidRPr="00E908C6">
        <w:t>by</w:t>
      </w:r>
      <w:proofErr w:type="spellEnd"/>
      <w:r w:rsidR="00E908C6" w:rsidRPr="00E908C6">
        <w:t xml:space="preserve"> </w:t>
      </w:r>
      <w:proofErr w:type="spellStart"/>
      <w:r w:rsidR="00E908C6" w:rsidRPr="00E908C6">
        <w:t>Retraining</w:t>
      </w:r>
      <w:proofErr w:type="spellEnd"/>
      <w:r>
        <w:t>, ki je</w:t>
      </w:r>
      <w:r w:rsidR="00E908C6" w:rsidRPr="00E908C6">
        <w:t xml:space="preserve"> sestavljena iz treh glavnih delov. Prvi</w:t>
      </w:r>
      <w:r w:rsidR="00BD3DFC">
        <w:t xml:space="preserve"> del predstavlja dobra edukacij</w:t>
      </w:r>
      <w:r w:rsidR="00E908C6" w:rsidRPr="00E908C6">
        <w:t xml:space="preserve">a bolnikov o pojavnosti, razlogih ter oblikah in značilnosti šumenja. Drugi del </w:t>
      </w:r>
      <w:r w:rsidR="00E908C6">
        <w:t>vključuje</w:t>
      </w:r>
      <w:r w:rsidR="00E908C6" w:rsidRPr="00E908C6">
        <w:t xml:space="preserve"> edukacijo o maskiranju šumenja. Tretji del pa </w:t>
      </w:r>
      <w:r w:rsidR="00E908C6">
        <w:t>se nanaša na</w:t>
      </w:r>
      <w:r w:rsidR="00E908C6" w:rsidRPr="00E908C6">
        <w:t xml:space="preserve"> vedenjsko kognitivno terapijo bolnikov. </w:t>
      </w:r>
    </w:p>
    <w:p w:rsidR="00EF4D79" w:rsidRDefault="00EF4D79" w:rsidP="00E908C6">
      <w:pPr>
        <w:pStyle w:val="Brezrazmikov"/>
        <w:jc w:val="both"/>
      </w:pPr>
    </w:p>
    <w:p w:rsidR="00EF4D79" w:rsidRDefault="00EF4D79" w:rsidP="00E908C6">
      <w:pPr>
        <w:pStyle w:val="Brezrazmikov"/>
        <w:jc w:val="both"/>
        <w:rPr>
          <w:b/>
          <w:color w:val="0070C0"/>
        </w:rPr>
      </w:pPr>
      <w:r w:rsidRPr="00EF4D79">
        <w:rPr>
          <w:b/>
          <w:color w:val="0070C0"/>
        </w:rPr>
        <w:t>Informacije o delavnici:</w:t>
      </w:r>
    </w:p>
    <w:p w:rsidR="00EF4D79" w:rsidRPr="00311B22" w:rsidRDefault="00EF4D79" w:rsidP="00E908C6">
      <w:pPr>
        <w:pStyle w:val="Brezrazmikov"/>
        <w:jc w:val="both"/>
        <w:rPr>
          <w:b/>
          <w:color w:val="0070C0"/>
          <w:sz w:val="16"/>
          <w:szCs w:val="16"/>
        </w:rPr>
      </w:pPr>
    </w:p>
    <w:p w:rsidR="00E908C6" w:rsidRDefault="00282C07" w:rsidP="00E908C6">
      <w:pPr>
        <w:pStyle w:val="Brezrazmikov"/>
        <w:jc w:val="both"/>
      </w:pPr>
      <w:r w:rsidRPr="00282C07">
        <w:rPr>
          <w:b/>
          <w:color w:val="0070C0"/>
        </w:rPr>
        <w:t>Kdaj:</w:t>
      </w:r>
      <w:r>
        <w:t xml:space="preserve"> sobota, 11.5.2019 od 9.00 do </w:t>
      </w:r>
      <w:r w:rsidR="001302BF">
        <w:t>15.00.</w:t>
      </w:r>
    </w:p>
    <w:p w:rsidR="008162BE" w:rsidRPr="008162BE" w:rsidRDefault="008162BE" w:rsidP="00E908C6">
      <w:pPr>
        <w:pStyle w:val="Brezrazmikov"/>
        <w:jc w:val="both"/>
        <w:rPr>
          <w:sz w:val="16"/>
          <w:szCs w:val="16"/>
        </w:rPr>
      </w:pPr>
    </w:p>
    <w:p w:rsidR="00282C07" w:rsidRDefault="00282C07" w:rsidP="00E908C6">
      <w:pPr>
        <w:pStyle w:val="Brezrazmikov"/>
        <w:jc w:val="both"/>
      </w:pPr>
      <w:r w:rsidRPr="00282C07">
        <w:rPr>
          <w:b/>
          <w:color w:val="0070C0"/>
        </w:rPr>
        <w:t>Kje:</w:t>
      </w:r>
      <w:r w:rsidRPr="00282C07">
        <w:rPr>
          <w:color w:val="0070C0"/>
        </w:rPr>
        <w:t xml:space="preserve"> </w:t>
      </w:r>
      <w:r>
        <w:t xml:space="preserve">Klinika za otorinolaringologijo in </w:t>
      </w:r>
      <w:proofErr w:type="spellStart"/>
      <w:r>
        <w:t>cervikofacialno</w:t>
      </w:r>
      <w:proofErr w:type="spellEnd"/>
      <w:r>
        <w:t xml:space="preserve"> kirurgijo (UKC LJ)</w:t>
      </w:r>
      <w:r w:rsidR="001302BF">
        <w:t>, Zaloška c. 2</w:t>
      </w:r>
      <w:r w:rsidR="008162BE">
        <w:t>, Ljubljana</w:t>
      </w:r>
    </w:p>
    <w:p w:rsidR="008162BE" w:rsidRPr="008162BE" w:rsidRDefault="008162BE" w:rsidP="00E908C6">
      <w:pPr>
        <w:pStyle w:val="Brezrazmikov"/>
        <w:jc w:val="both"/>
        <w:rPr>
          <w:sz w:val="16"/>
          <w:szCs w:val="16"/>
        </w:rPr>
      </w:pPr>
    </w:p>
    <w:p w:rsidR="00EF4D79" w:rsidRDefault="00A44D24" w:rsidP="00E908C6">
      <w:pPr>
        <w:pStyle w:val="Brezrazmikov"/>
        <w:jc w:val="both"/>
      </w:pPr>
      <w:r w:rsidRPr="008162BE">
        <w:rPr>
          <w:b/>
          <w:color w:val="0070C0"/>
        </w:rPr>
        <w:t>Predavatelji:</w:t>
      </w:r>
      <w:r w:rsidR="00977C72">
        <w:t xml:space="preserve"> </w:t>
      </w:r>
      <w:r>
        <w:t xml:space="preserve"> </w:t>
      </w:r>
    </w:p>
    <w:p w:rsidR="00EF4D79" w:rsidRDefault="00BD3A79" w:rsidP="00E908C6">
      <w:pPr>
        <w:pStyle w:val="Brezrazmikov"/>
        <w:jc w:val="both"/>
      </w:pPr>
      <w:proofErr w:type="spellStart"/>
      <w:r>
        <w:t>izr.</w:t>
      </w:r>
      <w:r w:rsidR="001302BF">
        <w:t>prof.</w:t>
      </w:r>
      <w:r w:rsidR="003538E8">
        <w:t>dr</w:t>
      </w:r>
      <w:proofErr w:type="spellEnd"/>
      <w:r w:rsidR="003538E8">
        <w:t xml:space="preserve">. Saba </w:t>
      </w:r>
      <w:proofErr w:type="spellStart"/>
      <w:r w:rsidR="003538E8">
        <w:t>Battelino</w:t>
      </w:r>
      <w:proofErr w:type="spellEnd"/>
      <w:r w:rsidR="003538E8">
        <w:t xml:space="preserve">, </w:t>
      </w:r>
      <w:proofErr w:type="spellStart"/>
      <w:r w:rsidR="003538E8">
        <w:t>dr.med</w:t>
      </w:r>
      <w:proofErr w:type="spellEnd"/>
      <w:r w:rsidR="003538E8">
        <w:t xml:space="preserve">., </w:t>
      </w:r>
      <w:proofErr w:type="spellStart"/>
      <w:r w:rsidR="003538E8">
        <w:t>spec.orl</w:t>
      </w:r>
      <w:proofErr w:type="spellEnd"/>
      <w:r w:rsidR="003538E8">
        <w:t xml:space="preserve">, </w:t>
      </w:r>
    </w:p>
    <w:p w:rsidR="00EF4D79" w:rsidRDefault="003538E8" w:rsidP="00E908C6">
      <w:pPr>
        <w:pStyle w:val="Brezrazmikov"/>
        <w:jc w:val="both"/>
      </w:pPr>
      <w:r>
        <w:t xml:space="preserve">Nina </w:t>
      </w:r>
      <w:proofErr w:type="spellStart"/>
      <w:r>
        <w:t>Božanič</w:t>
      </w:r>
      <w:proofErr w:type="spellEnd"/>
      <w:r w:rsidR="00115C57">
        <w:t xml:space="preserve"> Urbančič, </w:t>
      </w:r>
      <w:proofErr w:type="spellStart"/>
      <w:r w:rsidR="00115C57">
        <w:t>dr.med</w:t>
      </w:r>
      <w:proofErr w:type="spellEnd"/>
      <w:r w:rsidR="00115C57">
        <w:t xml:space="preserve">., spec. </w:t>
      </w:r>
      <w:proofErr w:type="spellStart"/>
      <w:r w:rsidR="00115C57">
        <w:t>orl</w:t>
      </w:r>
      <w:proofErr w:type="spellEnd"/>
      <w:r w:rsidR="00115C57">
        <w:t xml:space="preserve">., </w:t>
      </w:r>
    </w:p>
    <w:p w:rsidR="00EF4D79" w:rsidRDefault="003538E8" w:rsidP="00E908C6">
      <w:pPr>
        <w:pStyle w:val="Brezrazmikov"/>
        <w:jc w:val="both"/>
      </w:pPr>
      <w:r>
        <w:t xml:space="preserve">mag. Petra Bavčar, </w:t>
      </w:r>
      <w:proofErr w:type="spellStart"/>
      <w:r>
        <w:t>univ.dipl.psih</w:t>
      </w:r>
      <w:proofErr w:type="spellEnd"/>
      <w:r>
        <w:t xml:space="preserve">., </w:t>
      </w:r>
      <w:proofErr w:type="spellStart"/>
      <w:r>
        <w:t>spec.klin.psih</w:t>
      </w:r>
      <w:proofErr w:type="spellEnd"/>
      <w:r>
        <w:t xml:space="preserve">., </w:t>
      </w:r>
      <w:r w:rsidR="008162BE">
        <w:t xml:space="preserve">akreditirana kognitivno </w:t>
      </w:r>
      <w:r>
        <w:t>vedenjska terapevtka</w:t>
      </w:r>
    </w:p>
    <w:p w:rsidR="008162BE" w:rsidRPr="008162BE" w:rsidRDefault="008162BE" w:rsidP="00E908C6">
      <w:pPr>
        <w:pStyle w:val="Brezrazmikov"/>
        <w:jc w:val="both"/>
        <w:rPr>
          <w:sz w:val="16"/>
          <w:szCs w:val="16"/>
        </w:rPr>
      </w:pPr>
    </w:p>
    <w:p w:rsidR="00282C07" w:rsidRDefault="00282C07" w:rsidP="00E908C6">
      <w:pPr>
        <w:pStyle w:val="Brezrazmikov"/>
        <w:jc w:val="both"/>
      </w:pPr>
      <w:r w:rsidRPr="00282C07">
        <w:rPr>
          <w:b/>
          <w:color w:val="0070C0"/>
        </w:rPr>
        <w:t>Udeleženci:</w:t>
      </w:r>
      <w:r>
        <w:t xml:space="preserve"> akreditirani vedenjsko-kognitivni terapevti in vedenjsko-kognitivni terapevti v izobraževanju (pogoj je dokončan Praktikum I)</w:t>
      </w:r>
      <w:r w:rsidR="001302BF">
        <w:t>.</w:t>
      </w:r>
    </w:p>
    <w:p w:rsidR="00282C07" w:rsidRPr="008162BE" w:rsidRDefault="00282C07" w:rsidP="00E908C6">
      <w:pPr>
        <w:pStyle w:val="Brezrazmikov"/>
        <w:jc w:val="both"/>
        <w:rPr>
          <w:sz w:val="16"/>
          <w:szCs w:val="16"/>
        </w:rPr>
      </w:pPr>
    </w:p>
    <w:p w:rsidR="00282C07" w:rsidRDefault="00282C07" w:rsidP="00E908C6">
      <w:pPr>
        <w:pStyle w:val="Brezrazmikov"/>
        <w:jc w:val="both"/>
        <w:rPr>
          <w:b/>
          <w:color w:val="0070C0"/>
        </w:rPr>
      </w:pPr>
      <w:r w:rsidRPr="00A44D24">
        <w:rPr>
          <w:b/>
          <w:color w:val="0070C0"/>
        </w:rPr>
        <w:t>Struktura delavnice:</w:t>
      </w:r>
    </w:p>
    <w:p w:rsidR="001302BF" w:rsidRPr="00977C72" w:rsidRDefault="001302BF" w:rsidP="00E908C6">
      <w:pPr>
        <w:pStyle w:val="Brezrazmikov"/>
        <w:jc w:val="both"/>
      </w:pPr>
      <w:r w:rsidRPr="00977C72">
        <w:rPr>
          <w:b/>
        </w:rPr>
        <w:t>9.00 – 11.00</w:t>
      </w:r>
      <w:r w:rsidRPr="00977C72">
        <w:t xml:space="preserve"> Fiziologija, nastanek šumen</w:t>
      </w:r>
      <w:r w:rsidR="00BD3A79">
        <w:t>ja, diagnostika, terapija (</w:t>
      </w:r>
      <w:proofErr w:type="spellStart"/>
      <w:r w:rsidR="00BD3A79">
        <w:t>izr.</w:t>
      </w:r>
      <w:r w:rsidRPr="00977C72">
        <w:t>prof.dr</w:t>
      </w:r>
      <w:proofErr w:type="spellEnd"/>
      <w:r w:rsidRPr="00977C72">
        <w:t xml:space="preserve">. Saba </w:t>
      </w:r>
      <w:proofErr w:type="spellStart"/>
      <w:r w:rsidRPr="00977C72">
        <w:t>Battelino</w:t>
      </w:r>
      <w:proofErr w:type="spellEnd"/>
      <w:r w:rsidRPr="00977C72">
        <w:t xml:space="preserve">, </w:t>
      </w:r>
      <w:proofErr w:type="spellStart"/>
      <w:r w:rsidRPr="00977C72">
        <w:t>dr.med</w:t>
      </w:r>
      <w:proofErr w:type="spellEnd"/>
      <w:r w:rsidRPr="00977C72">
        <w:t xml:space="preserve">., </w:t>
      </w:r>
      <w:proofErr w:type="spellStart"/>
      <w:r w:rsidRPr="00977C72">
        <w:t>spec.orl</w:t>
      </w:r>
      <w:proofErr w:type="spellEnd"/>
      <w:r w:rsidRPr="00977C72">
        <w:t xml:space="preserve"> in Nina </w:t>
      </w:r>
      <w:proofErr w:type="spellStart"/>
      <w:r w:rsidRPr="00977C72">
        <w:t>Božanič</w:t>
      </w:r>
      <w:proofErr w:type="spellEnd"/>
      <w:r w:rsidRPr="00977C72">
        <w:t xml:space="preserve"> Urbančič, dr.med., spec. </w:t>
      </w:r>
      <w:proofErr w:type="spellStart"/>
      <w:r w:rsidRPr="00977C72">
        <w:t>orl</w:t>
      </w:r>
      <w:proofErr w:type="spellEnd"/>
      <w:r w:rsidRPr="00977C72">
        <w:t>.)</w:t>
      </w:r>
    </w:p>
    <w:p w:rsidR="00977C72" w:rsidRDefault="001302BF" w:rsidP="00E908C6">
      <w:pPr>
        <w:pStyle w:val="Brezrazmikov"/>
        <w:jc w:val="both"/>
      </w:pPr>
      <w:r w:rsidRPr="00977C72">
        <w:rPr>
          <w:b/>
        </w:rPr>
        <w:t>11.00 – 11.30</w:t>
      </w:r>
      <w:r w:rsidRPr="00977C72">
        <w:t xml:space="preserve"> Uvod v VKT šumenja</w:t>
      </w:r>
      <w:r w:rsidR="00977C72">
        <w:t xml:space="preserve"> (mag. Petra Bavčar, univ.dipl.psih., spec.klin.psih.)</w:t>
      </w:r>
    </w:p>
    <w:p w:rsidR="001302BF" w:rsidRPr="00977C72" w:rsidRDefault="00EF4D79" w:rsidP="00E908C6">
      <w:pPr>
        <w:pStyle w:val="Brezrazmikov"/>
        <w:jc w:val="both"/>
      </w:pPr>
      <w:r>
        <w:rPr>
          <w:b/>
        </w:rPr>
        <w:t xml:space="preserve">11.30 – 12.30 </w:t>
      </w:r>
      <w:r w:rsidR="003148AC">
        <w:t>odmor</w:t>
      </w:r>
    </w:p>
    <w:p w:rsidR="00977C72" w:rsidRPr="00977C72" w:rsidRDefault="00977C72" w:rsidP="00E908C6">
      <w:pPr>
        <w:pStyle w:val="Brezrazmikov"/>
        <w:jc w:val="both"/>
      </w:pPr>
      <w:r w:rsidRPr="00977C72">
        <w:rPr>
          <w:b/>
        </w:rPr>
        <w:t>12.30 – 15.00</w:t>
      </w:r>
      <w:r w:rsidRPr="00977C72">
        <w:t xml:space="preserve"> VKT šumenja – struktura srečanj</w:t>
      </w:r>
      <w:r>
        <w:t xml:space="preserve"> (mag. Petra Bavčar, univ.dipl.psih., spec.klin.psih.)</w:t>
      </w:r>
    </w:p>
    <w:p w:rsidR="00E908C6" w:rsidRPr="008162BE" w:rsidRDefault="00E908C6" w:rsidP="00E908C6">
      <w:pPr>
        <w:pStyle w:val="Brezrazmikov"/>
        <w:jc w:val="both"/>
        <w:rPr>
          <w:sz w:val="16"/>
          <w:szCs w:val="16"/>
        </w:rPr>
      </w:pPr>
    </w:p>
    <w:p w:rsidR="00282C07" w:rsidRPr="00A44D24" w:rsidRDefault="00282C07" w:rsidP="00E908C6">
      <w:pPr>
        <w:pStyle w:val="Brezrazmikov"/>
        <w:jc w:val="both"/>
        <w:rPr>
          <w:b/>
        </w:rPr>
      </w:pPr>
      <w:r w:rsidRPr="00A44D24">
        <w:rPr>
          <w:b/>
          <w:color w:val="0070C0"/>
        </w:rPr>
        <w:t>Kotizacija:</w:t>
      </w:r>
      <w:r w:rsidRPr="00A44D24">
        <w:rPr>
          <w:b/>
        </w:rPr>
        <w:t xml:space="preserve"> </w:t>
      </w:r>
      <w:r w:rsidR="00A44D24" w:rsidRPr="00A44D24">
        <w:t xml:space="preserve">Cena izobraževanja </w:t>
      </w:r>
      <w:r w:rsidR="00962604">
        <w:t xml:space="preserve">(predavanja in gradiva) </w:t>
      </w:r>
      <w:r w:rsidR="00A44D24" w:rsidRPr="00A44D24">
        <w:t xml:space="preserve">je za člane DVKT Slovenije </w:t>
      </w:r>
      <w:r w:rsidR="00AC76C9">
        <w:t xml:space="preserve">40 </w:t>
      </w:r>
      <w:r w:rsidR="00EF4D79">
        <w:rPr>
          <w:rFonts w:cs="Calibri"/>
        </w:rPr>
        <w:t>€</w:t>
      </w:r>
      <w:r w:rsidR="00A44D24" w:rsidRPr="00A44D24">
        <w:t xml:space="preserve">, za nečlane pa </w:t>
      </w:r>
      <w:r w:rsidR="00AC76C9">
        <w:t xml:space="preserve">50 </w:t>
      </w:r>
      <w:r w:rsidR="00EF4D79">
        <w:rPr>
          <w:rFonts w:cs="Calibri"/>
        </w:rPr>
        <w:t>€</w:t>
      </w:r>
      <w:r w:rsidR="00AC76C9">
        <w:t xml:space="preserve"> </w:t>
      </w:r>
      <w:r w:rsidR="00EF4D79">
        <w:t>(</w:t>
      </w:r>
      <w:r w:rsidR="00AC76C9">
        <w:t>vključen DDV</w:t>
      </w:r>
      <w:r w:rsidR="00EF4D79">
        <w:t>)</w:t>
      </w:r>
      <w:r w:rsidR="00A44D24" w:rsidRPr="00A44D24">
        <w:t>.</w:t>
      </w:r>
    </w:p>
    <w:p w:rsidR="00282C07" w:rsidRPr="008162BE" w:rsidRDefault="00282C07" w:rsidP="00E908C6">
      <w:pPr>
        <w:pStyle w:val="Brezrazmikov"/>
        <w:jc w:val="both"/>
        <w:rPr>
          <w:sz w:val="16"/>
          <w:szCs w:val="16"/>
        </w:rPr>
      </w:pPr>
    </w:p>
    <w:p w:rsidR="00962604" w:rsidRDefault="00282C07" w:rsidP="00962604">
      <w:pPr>
        <w:pStyle w:val="Brezrazmikov"/>
        <w:jc w:val="both"/>
        <w:rPr>
          <w:b/>
          <w:color w:val="0070C0"/>
        </w:rPr>
      </w:pPr>
      <w:r w:rsidRPr="00282C07">
        <w:rPr>
          <w:b/>
          <w:color w:val="0070C0"/>
        </w:rPr>
        <w:t xml:space="preserve">Prijave: </w:t>
      </w:r>
    </w:p>
    <w:p w:rsidR="00E908C6" w:rsidRPr="00962604" w:rsidRDefault="00962604" w:rsidP="00962604">
      <w:pPr>
        <w:pStyle w:val="Brezrazmikov"/>
        <w:jc w:val="both"/>
        <w:rPr>
          <w:b/>
          <w:color w:val="0070C0"/>
        </w:rPr>
      </w:pPr>
      <w:r w:rsidRPr="00962604">
        <w:t>P</w:t>
      </w:r>
      <w:r w:rsidR="00282C07">
        <w:rPr>
          <w:rFonts w:cs="Arial"/>
          <w:color w:val="000000"/>
        </w:rPr>
        <w:t>rijavi</w:t>
      </w:r>
      <w:r w:rsidR="008162BE">
        <w:rPr>
          <w:rFonts w:cs="Arial"/>
          <w:color w:val="000000"/>
        </w:rPr>
        <w:t>te</w:t>
      </w:r>
      <w:r>
        <w:rPr>
          <w:rFonts w:cs="Arial"/>
          <w:color w:val="000000"/>
        </w:rPr>
        <w:t xml:space="preserve"> se lahko</w:t>
      </w:r>
      <w:r w:rsidR="008162BE">
        <w:rPr>
          <w:rFonts w:cs="Arial"/>
          <w:color w:val="000000"/>
        </w:rPr>
        <w:t xml:space="preserve"> preko </w:t>
      </w:r>
      <w:r w:rsidR="00EF4D79">
        <w:rPr>
          <w:rFonts w:cs="Arial"/>
          <w:color w:val="000000"/>
        </w:rPr>
        <w:t xml:space="preserve">spodaj </w:t>
      </w:r>
      <w:r w:rsidR="008162BE">
        <w:rPr>
          <w:rFonts w:cs="Arial"/>
          <w:color w:val="000000"/>
        </w:rPr>
        <w:t>priložene prijavnice</w:t>
      </w:r>
      <w:r w:rsidR="00282C07" w:rsidRPr="00A57E1E">
        <w:rPr>
          <w:rFonts w:cs="Arial"/>
          <w:color w:val="000000"/>
        </w:rPr>
        <w:t>. Prijave bom</w:t>
      </w:r>
      <w:r w:rsidR="00282C07">
        <w:rPr>
          <w:rFonts w:cs="Arial"/>
          <w:color w:val="000000"/>
        </w:rPr>
        <w:t xml:space="preserve">o sprejemali </w:t>
      </w:r>
      <w:r w:rsidR="00282C07" w:rsidRPr="00DB606F">
        <w:rPr>
          <w:rFonts w:cs="Arial"/>
          <w:b/>
          <w:color w:val="000000"/>
        </w:rPr>
        <w:t>do zapolnitve mest</w:t>
      </w:r>
      <w:r w:rsidR="00282C07">
        <w:rPr>
          <w:rFonts w:cs="Arial"/>
          <w:color w:val="000000"/>
        </w:rPr>
        <w:t xml:space="preserve"> (maksimalno število udeležencev je </w:t>
      </w:r>
      <w:r w:rsidR="00977C72">
        <w:rPr>
          <w:rFonts w:cs="Arial"/>
          <w:color w:val="000000"/>
        </w:rPr>
        <w:t>50</w:t>
      </w:r>
      <w:r w:rsidR="008162BE">
        <w:rPr>
          <w:rFonts w:cs="Arial"/>
          <w:color w:val="000000"/>
        </w:rPr>
        <w:t>)</w:t>
      </w:r>
      <w:r w:rsidR="00282C07">
        <w:rPr>
          <w:rFonts w:cs="Arial"/>
          <w:color w:val="000000"/>
        </w:rPr>
        <w:t xml:space="preserve"> </w:t>
      </w:r>
      <w:r w:rsidR="00282C07" w:rsidRPr="00A57E1E">
        <w:rPr>
          <w:rFonts w:cs="Arial"/>
          <w:color w:val="000000"/>
        </w:rPr>
        <w:t xml:space="preserve">oziroma do </w:t>
      </w:r>
      <w:r w:rsidR="00EF4D79">
        <w:rPr>
          <w:rFonts w:cs="Arial"/>
          <w:b/>
          <w:bCs/>
          <w:color w:val="000000"/>
        </w:rPr>
        <w:t>3</w:t>
      </w:r>
      <w:r w:rsidR="00282C07">
        <w:rPr>
          <w:rFonts w:cs="Arial"/>
          <w:b/>
          <w:bCs/>
          <w:color w:val="000000"/>
        </w:rPr>
        <w:t>.</w:t>
      </w:r>
      <w:r w:rsidR="00EF4D79">
        <w:rPr>
          <w:rFonts w:cs="Arial"/>
          <w:b/>
          <w:bCs/>
          <w:color w:val="000000"/>
        </w:rPr>
        <w:t>5</w:t>
      </w:r>
      <w:r w:rsidR="00282C07" w:rsidRPr="00A57E1E">
        <w:rPr>
          <w:rFonts w:cs="Arial"/>
          <w:b/>
          <w:bCs/>
          <w:color w:val="000000"/>
        </w:rPr>
        <w:t>.201</w:t>
      </w:r>
      <w:r w:rsidR="00A44D24">
        <w:rPr>
          <w:rFonts w:cs="Arial"/>
          <w:b/>
          <w:bCs/>
          <w:color w:val="000000"/>
        </w:rPr>
        <w:t>9</w:t>
      </w:r>
      <w:r w:rsidR="00311B22">
        <w:rPr>
          <w:rFonts w:cs="Arial"/>
          <w:color w:val="000000"/>
        </w:rPr>
        <w:t xml:space="preserve"> na spletni naslov društva </w:t>
      </w:r>
      <w:hyperlink r:id="rId6" w:history="1">
        <w:r w:rsidR="00311B22" w:rsidRPr="00F178B7">
          <w:rPr>
            <w:rStyle w:val="Hiperpovezava"/>
            <w:rFonts w:cs="Arial"/>
          </w:rPr>
          <w:t>dvktslovenije@gmail.com</w:t>
        </w:r>
      </w:hyperlink>
      <w:r w:rsidR="00311B22">
        <w:rPr>
          <w:rFonts w:cs="Arial"/>
          <w:color w:val="000000"/>
        </w:rPr>
        <w:t xml:space="preserve">, kjer dobite tudi </w:t>
      </w:r>
      <w:r w:rsidR="00282C07" w:rsidRPr="00282C07">
        <w:t>dodatne informacije</w:t>
      </w:r>
      <w:r w:rsidR="00311B22">
        <w:t xml:space="preserve">. </w:t>
      </w:r>
      <w:r w:rsidR="00282C07" w:rsidRPr="00282C07">
        <w:t xml:space="preserve"> </w:t>
      </w:r>
    </w:p>
    <w:p w:rsidR="00311B22" w:rsidRDefault="00311B22" w:rsidP="00311B22">
      <w:pPr>
        <w:pStyle w:val="Brezrazmikov"/>
        <w:rPr>
          <w:rFonts w:asciiTheme="minorHAnsi" w:hAnsiTheme="minorHAnsi" w:cs="Arial"/>
          <w:b/>
          <w:bCs/>
          <w:color w:val="000000"/>
          <w:sz w:val="16"/>
          <w:szCs w:val="16"/>
          <w:lang w:eastAsia="sl-SI"/>
        </w:rPr>
      </w:pPr>
    </w:p>
    <w:p w:rsidR="00115C57" w:rsidRPr="00282C07" w:rsidRDefault="00115C57" w:rsidP="00311B22">
      <w:pPr>
        <w:pStyle w:val="Brezrazmikov"/>
        <w:jc w:val="center"/>
        <w:rPr>
          <w:b/>
          <w:color w:val="0070C0"/>
        </w:rPr>
      </w:pPr>
      <w:r>
        <w:rPr>
          <w:b/>
          <w:color w:val="0070C0"/>
        </w:rPr>
        <w:t xml:space="preserve">Delavnica: </w:t>
      </w:r>
      <w:r w:rsidRPr="00282C07">
        <w:rPr>
          <w:b/>
          <w:color w:val="0070C0"/>
        </w:rPr>
        <w:t xml:space="preserve"> VEDENJSKO KOGNITIVN</w:t>
      </w:r>
      <w:r>
        <w:rPr>
          <w:b/>
          <w:color w:val="0070C0"/>
        </w:rPr>
        <w:t>A</w:t>
      </w:r>
      <w:r w:rsidRPr="00282C07">
        <w:rPr>
          <w:b/>
          <w:color w:val="0070C0"/>
        </w:rPr>
        <w:t xml:space="preserve"> TERAPIJ</w:t>
      </w:r>
      <w:r>
        <w:rPr>
          <w:b/>
          <w:color w:val="0070C0"/>
        </w:rPr>
        <w:t>A BOLNIKOV</w:t>
      </w:r>
      <w:r w:rsidRPr="00282C07">
        <w:rPr>
          <w:b/>
          <w:color w:val="0070C0"/>
        </w:rPr>
        <w:t xml:space="preserve"> S ŠUMENJEM </w:t>
      </w:r>
      <w:r>
        <w:rPr>
          <w:b/>
          <w:color w:val="0070C0"/>
        </w:rPr>
        <w:t>(TINITUSOM)</w:t>
      </w:r>
    </w:p>
    <w:p w:rsidR="00115C57" w:rsidRDefault="00115C57" w:rsidP="00115C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0"/>
          <w:szCs w:val="20"/>
          <w:lang w:eastAsia="sl-SI"/>
        </w:rPr>
      </w:pPr>
    </w:p>
    <w:p w:rsidR="00115C57" w:rsidRDefault="00115C57" w:rsidP="00115C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0"/>
          <w:szCs w:val="20"/>
          <w:lang w:eastAsia="sl-SI"/>
        </w:rPr>
      </w:pPr>
      <w:bookmarkStart w:id="0" w:name="_GoBack"/>
      <w:bookmarkEnd w:id="0"/>
    </w:p>
    <w:p w:rsidR="00115C57" w:rsidRDefault="00115C57" w:rsidP="00115C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0"/>
          <w:szCs w:val="20"/>
          <w:lang w:eastAsia="sl-SI"/>
        </w:rPr>
      </w:pPr>
      <w:r w:rsidRPr="0035036D">
        <w:rPr>
          <w:rFonts w:asciiTheme="minorHAnsi" w:hAnsiTheme="minorHAnsi" w:cs="Arial"/>
          <w:b/>
          <w:bCs/>
          <w:color w:val="000000"/>
          <w:sz w:val="20"/>
          <w:szCs w:val="20"/>
          <w:lang w:eastAsia="sl-SI"/>
        </w:rPr>
        <w:t xml:space="preserve">ZA VELJAVNO PRIJAVO PROSIMO, DA </w:t>
      </w:r>
      <w:r w:rsidRPr="0035036D">
        <w:rPr>
          <w:rFonts w:asciiTheme="minorHAnsi" w:hAnsiTheme="minorHAnsi" w:cs="Arial,Bold"/>
          <w:b/>
          <w:bCs/>
          <w:color w:val="000000"/>
          <w:sz w:val="20"/>
          <w:szCs w:val="20"/>
          <w:lang w:eastAsia="sl-SI"/>
        </w:rPr>
        <w:t>Č</w:t>
      </w:r>
      <w:r w:rsidRPr="0035036D">
        <w:rPr>
          <w:rFonts w:asciiTheme="minorHAnsi" w:hAnsiTheme="minorHAnsi" w:cs="Arial"/>
          <w:b/>
          <w:bCs/>
          <w:color w:val="000000"/>
          <w:sz w:val="20"/>
          <w:szCs w:val="20"/>
          <w:lang w:eastAsia="sl-SI"/>
        </w:rPr>
        <w:t>ITLJIVO IZPOLNETE VSE PODATKE V VSE</w:t>
      </w:r>
      <w:r>
        <w:rPr>
          <w:rFonts w:asciiTheme="minorHAnsi" w:hAnsiTheme="minorHAnsi" w:cs="Arial"/>
          <w:b/>
          <w:bCs/>
          <w:color w:val="000000"/>
          <w:sz w:val="20"/>
          <w:szCs w:val="20"/>
          <w:lang w:eastAsia="sl-SI"/>
        </w:rPr>
        <w:t>H</w:t>
      </w:r>
      <w:r w:rsidRPr="0035036D">
        <w:rPr>
          <w:rFonts w:asciiTheme="minorHAnsi" w:hAnsiTheme="minorHAnsi" w:cs="Arial"/>
          <w:b/>
          <w:bCs/>
          <w:color w:val="000000"/>
          <w:sz w:val="20"/>
          <w:szCs w:val="20"/>
          <w:lang w:eastAsia="sl-SI"/>
        </w:rPr>
        <w:t xml:space="preserve"> RUBRIKAH</w:t>
      </w:r>
    </w:p>
    <w:p w:rsidR="00115C57" w:rsidRPr="0035036D" w:rsidRDefault="00115C57" w:rsidP="00115C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0"/>
          <w:szCs w:val="20"/>
          <w:lang w:eastAsia="sl-SI"/>
        </w:rPr>
      </w:pPr>
    </w:p>
    <w:p w:rsidR="00115C57" w:rsidRDefault="00115C57" w:rsidP="00115C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  <w:r w:rsidRPr="0035036D">
        <w:rPr>
          <w:rFonts w:asciiTheme="minorHAnsi" w:hAnsiTheme="minorHAnsi" w:cs="Cambria"/>
          <w:color w:val="000000"/>
          <w:sz w:val="23"/>
          <w:szCs w:val="23"/>
          <w:lang w:eastAsia="sl-SI"/>
        </w:rPr>
        <w:t>Ime in priimek:____________________________________________________</w:t>
      </w: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>___________</w:t>
      </w:r>
    </w:p>
    <w:p w:rsidR="00115C57" w:rsidRPr="0035036D" w:rsidRDefault="00115C57" w:rsidP="00115C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</w:p>
    <w:p w:rsidR="00115C57" w:rsidRDefault="00EF4D79" w:rsidP="00115C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 xml:space="preserve">Dokončan imam: </w:t>
      </w: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ab/>
        <w:t>Praktikum I</w:t>
      </w: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ab/>
      </w: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ab/>
        <w:t>Praktikum II</w:t>
      </w: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ab/>
      </w: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ab/>
        <w:t xml:space="preserve">Praktikum III     </w:t>
      </w:r>
      <w:r w:rsidRPr="00EF4D79">
        <w:rPr>
          <w:rFonts w:asciiTheme="minorHAnsi" w:hAnsiTheme="minorHAnsi" w:cs="Cambria"/>
          <w:i/>
          <w:color w:val="000000"/>
          <w:sz w:val="23"/>
          <w:szCs w:val="23"/>
          <w:lang w:eastAsia="sl-SI"/>
        </w:rPr>
        <w:t>(obkroži)</w:t>
      </w: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 xml:space="preserve"> </w:t>
      </w:r>
    </w:p>
    <w:p w:rsidR="00115C57" w:rsidRPr="0035036D" w:rsidRDefault="00115C57" w:rsidP="00115C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</w:p>
    <w:p w:rsidR="00115C57" w:rsidRDefault="00115C57" w:rsidP="00115C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  <w:r w:rsidRPr="0035036D">
        <w:rPr>
          <w:rFonts w:asciiTheme="minorHAnsi" w:hAnsiTheme="minorHAnsi" w:cs="Cambria"/>
          <w:color w:val="000000"/>
          <w:sz w:val="23"/>
          <w:szCs w:val="23"/>
          <w:lang w:eastAsia="sl-SI"/>
        </w:rPr>
        <w:t>Zaposlen/a v: _____________________________________________________</w:t>
      </w: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>___________</w:t>
      </w:r>
    </w:p>
    <w:p w:rsidR="00115C57" w:rsidRPr="0035036D" w:rsidRDefault="00115C57" w:rsidP="00115C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</w:p>
    <w:p w:rsidR="00115C57" w:rsidRDefault="00115C57" w:rsidP="00115C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  <w:r w:rsidRPr="0035036D">
        <w:rPr>
          <w:rFonts w:asciiTheme="minorHAnsi" w:hAnsiTheme="minorHAnsi" w:cs="Cambria"/>
          <w:color w:val="000000"/>
          <w:sz w:val="23"/>
          <w:szCs w:val="23"/>
          <w:lang w:eastAsia="sl-SI"/>
        </w:rPr>
        <w:t>Delovno mesto:___________________________________________________</w:t>
      </w: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>____________</w:t>
      </w:r>
    </w:p>
    <w:p w:rsidR="00115C57" w:rsidRPr="0035036D" w:rsidRDefault="00115C57" w:rsidP="00115C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</w:p>
    <w:p w:rsidR="00115C57" w:rsidRDefault="00115C57" w:rsidP="00115C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  <w:r w:rsidRPr="0035036D">
        <w:rPr>
          <w:rFonts w:asciiTheme="minorHAnsi" w:hAnsiTheme="minorHAnsi" w:cs="Cambria"/>
          <w:color w:val="000000"/>
          <w:sz w:val="23"/>
          <w:szCs w:val="23"/>
          <w:lang w:eastAsia="sl-SI"/>
        </w:rPr>
        <w:t xml:space="preserve">Naslov, kamor želite </w:t>
      </w: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>prejemati</w:t>
      </w:r>
      <w:r w:rsidRPr="0035036D">
        <w:rPr>
          <w:rFonts w:asciiTheme="minorHAnsi" w:hAnsiTheme="minorHAnsi" w:cs="Cambria"/>
          <w:color w:val="000000"/>
          <w:sz w:val="23"/>
          <w:szCs w:val="23"/>
          <w:lang w:eastAsia="sl-SI"/>
        </w:rPr>
        <w:t xml:space="preserve"> pošto:____________________________</w:t>
      </w: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>_________________</w:t>
      </w:r>
    </w:p>
    <w:p w:rsidR="00115C57" w:rsidRPr="0035036D" w:rsidRDefault="00115C57" w:rsidP="00115C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</w:p>
    <w:p w:rsidR="00115C57" w:rsidRDefault="00115C57" w:rsidP="00115C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  <w:r w:rsidRPr="0035036D">
        <w:rPr>
          <w:rFonts w:asciiTheme="minorHAnsi" w:hAnsiTheme="minorHAnsi" w:cs="Cambria"/>
          <w:color w:val="000000"/>
          <w:sz w:val="23"/>
          <w:szCs w:val="23"/>
          <w:lang w:eastAsia="sl-SI"/>
        </w:rPr>
        <w:t xml:space="preserve">E-naslov, kamor želite </w:t>
      </w: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>prejemati</w:t>
      </w:r>
      <w:r w:rsidRPr="0035036D">
        <w:rPr>
          <w:rFonts w:asciiTheme="minorHAnsi" w:hAnsiTheme="minorHAnsi" w:cs="Cambria"/>
          <w:color w:val="000000"/>
          <w:sz w:val="23"/>
          <w:szCs w:val="23"/>
          <w:lang w:eastAsia="sl-SI"/>
        </w:rPr>
        <w:t xml:space="preserve"> obvestila: _____________________</w:t>
      </w: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>____________________</w:t>
      </w:r>
    </w:p>
    <w:p w:rsidR="00115C57" w:rsidRPr="0035036D" w:rsidRDefault="00115C57" w:rsidP="00115C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</w:p>
    <w:p w:rsidR="00115C57" w:rsidRPr="0035036D" w:rsidRDefault="00115C57" w:rsidP="00115C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  <w:r w:rsidRPr="0035036D">
        <w:rPr>
          <w:rFonts w:asciiTheme="minorHAnsi" w:hAnsiTheme="minorHAnsi" w:cs="Cambria"/>
          <w:color w:val="000000"/>
          <w:sz w:val="23"/>
          <w:szCs w:val="23"/>
          <w:lang w:eastAsia="sl-SI"/>
        </w:rPr>
        <w:t>Telefon: ______________________</w:t>
      </w:r>
    </w:p>
    <w:p w:rsidR="00115C57" w:rsidRDefault="00115C57" w:rsidP="00115C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,Bold"/>
          <w:b/>
          <w:bCs/>
          <w:color w:val="365F92"/>
          <w:sz w:val="23"/>
          <w:szCs w:val="23"/>
          <w:lang w:eastAsia="sl-SI"/>
        </w:rPr>
      </w:pPr>
    </w:p>
    <w:p w:rsidR="00115C57" w:rsidRDefault="00115C57" w:rsidP="00115C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,Bold"/>
          <w:b/>
          <w:bCs/>
          <w:color w:val="365F92"/>
          <w:sz w:val="23"/>
          <w:szCs w:val="23"/>
          <w:lang w:eastAsia="sl-SI"/>
        </w:rPr>
      </w:pPr>
    </w:p>
    <w:p w:rsidR="00115C57" w:rsidRPr="0035036D" w:rsidRDefault="00115C57" w:rsidP="00115C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  <w:r w:rsidRPr="0035036D">
        <w:rPr>
          <w:rFonts w:asciiTheme="minorHAnsi" w:hAnsiTheme="minorHAnsi" w:cs="Cambria,Bold"/>
          <w:b/>
          <w:bCs/>
          <w:color w:val="365F92"/>
          <w:sz w:val="23"/>
          <w:szCs w:val="23"/>
          <w:lang w:eastAsia="sl-SI"/>
        </w:rPr>
        <w:t xml:space="preserve">PODATKI O PLAČNIKU </w:t>
      </w:r>
      <w:r w:rsidRPr="0035036D">
        <w:rPr>
          <w:rFonts w:asciiTheme="minorHAnsi" w:hAnsiTheme="minorHAnsi" w:cs="Cambria"/>
          <w:color w:val="000000"/>
          <w:sz w:val="23"/>
          <w:szCs w:val="23"/>
          <w:lang w:eastAsia="sl-SI"/>
        </w:rPr>
        <w:t xml:space="preserve">(obkrožite): </w:t>
      </w: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 xml:space="preserve">  </w:t>
      </w:r>
      <w:r w:rsidRPr="0035036D">
        <w:rPr>
          <w:rFonts w:asciiTheme="minorHAnsi" w:hAnsiTheme="minorHAnsi" w:cs="Cambria"/>
          <w:color w:val="000000"/>
          <w:sz w:val="23"/>
          <w:szCs w:val="23"/>
          <w:lang w:eastAsia="sl-SI"/>
        </w:rPr>
        <w:t xml:space="preserve">samoplačnik/ica </w:t>
      </w: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 xml:space="preserve">                  </w:t>
      </w:r>
      <w:r w:rsidRPr="0035036D">
        <w:rPr>
          <w:rFonts w:asciiTheme="minorHAnsi" w:hAnsiTheme="minorHAnsi" w:cs="Cambria"/>
          <w:color w:val="000000"/>
          <w:sz w:val="23"/>
          <w:szCs w:val="23"/>
          <w:lang w:eastAsia="sl-SI"/>
        </w:rPr>
        <w:t>plačnik je ustanova</w:t>
      </w:r>
    </w:p>
    <w:p w:rsidR="00115C57" w:rsidRDefault="00115C57" w:rsidP="00115C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</w:p>
    <w:p w:rsidR="00115C57" w:rsidRPr="0035036D" w:rsidRDefault="00115C57" w:rsidP="00115C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  <w:r w:rsidRPr="0035036D">
        <w:rPr>
          <w:rFonts w:asciiTheme="minorHAnsi" w:hAnsiTheme="minorHAnsi" w:cs="Cambria"/>
          <w:color w:val="000000"/>
          <w:sz w:val="23"/>
          <w:szCs w:val="23"/>
          <w:lang w:eastAsia="sl-SI"/>
        </w:rPr>
        <w:t>Vaš podpis, če ste samoplačnik/ica:_________________________________</w:t>
      </w:r>
    </w:p>
    <w:p w:rsidR="00115C57" w:rsidRDefault="00115C57" w:rsidP="00115C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</w:p>
    <w:p w:rsidR="00115C57" w:rsidRDefault="00115C57" w:rsidP="00115C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</w:p>
    <w:p w:rsidR="00115C57" w:rsidRPr="0035036D" w:rsidRDefault="00115C57" w:rsidP="00115C57">
      <w:pPr>
        <w:pStyle w:val="Odstavekseznama"/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 xml:space="preserve">-  </w:t>
      </w: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ab/>
        <w:t>-</w:t>
      </w: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ab/>
        <w:t>-</w:t>
      </w: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ab/>
        <w:t>-</w:t>
      </w: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ab/>
        <w:t>-</w:t>
      </w: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ab/>
        <w:t>-</w:t>
      </w: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ab/>
        <w:t>-</w:t>
      </w: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ab/>
        <w:t>-</w:t>
      </w: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ab/>
        <w:t>-</w:t>
      </w: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ab/>
        <w:t>-</w:t>
      </w: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ab/>
        <w:t>-</w:t>
      </w:r>
    </w:p>
    <w:p w:rsidR="00115C57" w:rsidRDefault="00115C57" w:rsidP="00115C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</w:p>
    <w:p w:rsidR="00115C57" w:rsidRDefault="00115C57" w:rsidP="00115C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  <w:r w:rsidRPr="0035036D">
        <w:rPr>
          <w:rFonts w:asciiTheme="minorHAnsi" w:hAnsiTheme="minorHAnsi" w:cs="Cambria"/>
          <w:color w:val="000000"/>
          <w:sz w:val="23"/>
          <w:szCs w:val="23"/>
          <w:lang w:eastAsia="sl-SI"/>
        </w:rPr>
        <w:t xml:space="preserve">Podatki o plačniku (če je plačnik ustanova): </w:t>
      </w:r>
    </w:p>
    <w:p w:rsidR="00115C57" w:rsidRDefault="00115C57" w:rsidP="00115C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</w:p>
    <w:p w:rsidR="00115C57" w:rsidRPr="0035036D" w:rsidRDefault="00115C57" w:rsidP="00115C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  <w:r w:rsidRPr="0035036D">
        <w:rPr>
          <w:rFonts w:asciiTheme="minorHAnsi" w:hAnsiTheme="minorHAnsi" w:cs="Cambria"/>
          <w:color w:val="000000"/>
          <w:sz w:val="23"/>
          <w:szCs w:val="23"/>
          <w:lang w:eastAsia="sl-SI"/>
        </w:rPr>
        <w:t>Zavezanec za DDV (obkrožite) DA NE</w:t>
      </w:r>
    </w:p>
    <w:p w:rsidR="00115C57" w:rsidRDefault="00115C57" w:rsidP="00115C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</w:p>
    <w:p w:rsidR="00115C57" w:rsidRPr="0035036D" w:rsidRDefault="00115C57" w:rsidP="00115C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  <w:r w:rsidRPr="0035036D">
        <w:rPr>
          <w:rFonts w:asciiTheme="minorHAnsi" w:hAnsiTheme="minorHAnsi" w:cs="Cambria"/>
          <w:color w:val="000000"/>
          <w:sz w:val="23"/>
          <w:szCs w:val="23"/>
          <w:lang w:eastAsia="sl-SI"/>
        </w:rPr>
        <w:t>DDV/ID številka: ___________________</w:t>
      </w:r>
    </w:p>
    <w:p w:rsidR="00115C57" w:rsidRDefault="00115C57" w:rsidP="00115C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</w:p>
    <w:p w:rsidR="00115C57" w:rsidRPr="0035036D" w:rsidRDefault="00115C57" w:rsidP="00115C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>Točen naziv in naslov ustanove:</w:t>
      </w:r>
    </w:p>
    <w:p w:rsidR="00115C57" w:rsidRDefault="00115C57" w:rsidP="00115C57">
      <w:pPr>
        <w:jc w:val="both"/>
        <w:rPr>
          <w:rFonts w:asciiTheme="minorHAnsi" w:hAnsiTheme="minorHAnsi"/>
          <w:sz w:val="20"/>
          <w:szCs w:val="20"/>
        </w:rPr>
      </w:pPr>
    </w:p>
    <w:p w:rsidR="00115C57" w:rsidRDefault="00115C57" w:rsidP="00115C57">
      <w:pPr>
        <w:jc w:val="both"/>
        <w:rPr>
          <w:rFonts w:asciiTheme="minorHAnsi" w:hAnsiTheme="minorHAnsi"/>
          <w:sz w:val="20"/>
          <w:szCs w:val="20"/>
        </w:rPr>
      </w:pPr>
    </w:p>
    <w:p w:rsidR="00115C57" w:rsidRDefault="00115C57" w:rsidP="005E2066">
      <w:pPr>
        <w:jc w:val="both"/>
        <w:rPr>
          <w:rFonts w:ascii="Verdana" w:hAnsi="Verdana"/>
          <w:sz w:val="20"/>
          <w:szCs w:val="20"/>
        </w:rPr>
      </w:pPr>
    </w:p>
    <w:p w:rsidR="00EF4D79" w:rsidRDefault="00EF4D79" w:rsidP="00115C57">
      <w:pPr>
        <w:spacing w:after="0" w:line="240" w:lineRule="auto"/>
        <w:rPr>
          <w:rFonts w:asciiTheme="minorHAnsi" w:hAnsiTheme="minorHAnsi" w:cs="Cambria,BoldItalic"/>
          <w:b/>
          <w:bCs/>
          <w:i/>
          <w:iCs/>
          <w:color w:val="365F92"/>
          <w:sz w:val="23"/>
          <w:szCs w:val="23"/>
          <w:lang w:eastAsia="sl-SI"/>
        </w:rPr>
      </w:pPr>
    </w:p>
    <w:p w:rsidR="00115C57" w:rsidRPr="00DB606F" w:rsidRDefault="00115C57" w:rsidP="00115C57">
      <w:pPr>
        <w:spacing w:after="0" w:line="240" w:lineRule="auto"/>
        <w:rPr>
          <w:rFonts w:asciiTheme="minorHAnsi" w:hAnsiTheme="minorHAnsi" w:cs="Cambria,BoldItalic"/>
          <w:b/>
          <w:bCs/>
          <w:i/>
          <w:iCs/>
          <w:color w:val="365F92"/>
          <w:sz w:val="23"/>
          <w:szCs w:val="23"/>
          <w:lang w:eastAsia="sl-SI"/>
        </w:rPr>
      </w:pPr>
      <w:r w:rsidRPr="00DB606F">
        <w:rPr>
          <w:rFonts w:asciiTheme="minorHAnsi" w:hAnsiTheme="minorHAnsi" w:cs="Cambria,BoldItalic"/>
          <w:b/>
          <w:bCs/>
          <w:i/>
          <w:iCs/>
          <w:color w:val="365F92"/>
          <w:sz w:val="23"/>
          <w:szCs w:val="23"/>
          <w:lang w:eastAsia="sl-SI"/>
        </w:rPr>
        <w:t>Izjava (pravne osebe)</w:t>
      </w:r>
      <w:r w:rsidRPr="00DB606F">
        <w:rPr>
          <w:rFonts w:asciiTheme="minorHAnsi" w:hAnsiTheme="minorHAnsi" w:cs="Cambria"/>
          <w:color w:val="365F92"/>
          <w:sz w:val="23"/>
          <w:szCs w:val="23"/>
          <w:lang w:eastAsia="sl-SI"/>
        </w:rPr>
        <w:t>:</w:t>
      </w:r>
    </w:p>
    <w:p w:rsidR="00115C57" w:rsidRPr="00DB606F" w:rsidRDefault="00115C57" w:rsidP="00115C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3"/>
          <w:szCs w:val="23"/>
          <w:lang w:eastAsia="sl-SI"/>
        </w:rPr>
      </w:pPr>
    </w:p>
    <w:p w:rsidR="00115C57" w:rsidRPr="00DB606F" w:rsidRDefault="00115C57" w:rsidP="00115C5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3"/>
          <w:szCs w:val="23"/>
          <w:lang w:eastAsia="sl-SI"/>
        </w:rPr>
      </w:pPr>
      <w:r w:rsidRPr="00DB606F">
        <w:rPr>
          <w:rFonts w:asciiTheme="minorHAnsi" w:hAnsiTheme="minorHAnsi" w:cs="Calibri"/>
          <w:color w:val="000000"/>
          <w:sz w:val="23"/>
          <w:szCs w:val="23"/>
          <w:lang w:eastAsia="sl-SI"/>
        </w:rPr>
        <w:t xml:space="preserve">Našo/ega zaposleno/ega ________________________________________ prijavljamo na </w:t>
      </w:r>
      <w:r>
        <w:rPr>
          <w:rFonts w:asciiTheme="minorHAnsi" w:hAnsiTheme="minorHAnsi" w:cs="Calibri"/>
          <w:color w:val="000000"/>
          <w:sz w:val="23"/>
          <w:szCs w:val="23"/>
          <w:lang w:eastAsia="sl-SI"/>
        </w:rPr>
        <w:t>Delavnico</w:t>
      </w:r>
      <w:r w:rsidRPr="00115C57">
        <w:rPr>
          <w:rFonts w:asciiTheme="minorHAnsi" w:hAnsiTheme="minorHAnsi" w:cs="Calibri"/>
          <w:color w:val="000000"/>
          <w:sz w:val="23"/>
          <w:szCs w:val="23"/>
          <w:lang w:eastAsia="sl-SI"/>
        </w:rPr>
        <w:t>:  VEDENJSKO KOGNITIVNA TERAPIJA BOLNIKOV S ŠUMENJEM (TINITUSOM)</w:t>
      </w:r>
      <w:r>
        <w:rPr>
          <w:rFonts w:asciiTheme="minorHAnsi" w:hAnsiTheme="minorHAnsi" w:cs="Calibri"/>
          <w:color w:val="000000"/>
          <w:sz w:val="23"/>
          <w:szCs w:val="23"/>
          <w:lang w:eastAsia="sl-SI"/>
        </w:rPr>
        <w:t>.</w:t>
      </w:r>
    </w:p>
    <w:p w:rsidR="00115C57" w:rsidRPr="00DB606F" w:rsidRDefault="00115C57" w:rsidP="00115C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3"/>
          <w:szCs w:val="23"/>
          <w:lang w:eastAsia="sl-SI"/>
        </w:rPr>
      </w:pPr>
    </w:p>
    <w:p w:rsidR="00115C57" w:rsidRPr="00DB606F" w:rsidRDefault="00115C57" w:rsidP="00115C5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mbria,Bold"/>
          <w:b/>
          <w:bCs/>
          <w:color w:val="000000"/>
          <w:sz w:val="23"/>
          <w:szCs w:val="23"/>
          <w:lang w:eastAsia="sl-SI"/>
        </w:rPr>
      </w:pPr>
      <w:r w:rsidRPr="00DB606F">
        <w:rPr>
          <w:rFonts w:asciiTheme="minorHAnsi" w:hAnsiTheme="minorHAnsi" w:cs="Cambria,Bold"/>
          <w:b/>
          <w:bCs/>
          <w:color w:val="000000"/>
          <w:sz w:val="23"/>
          <w:szCs w:val="23"/>
          <w:lang w:eastAsia="sl-SI"/>
        </w:rPr>
        <w:t>Kotizacijo za usposabljanje bomo poravnali v plačilnem roku na podlagi računa, ki bo izstavljen s strani DVKT Slovenije.</w:t>
      </w:r>
    </w:p>
    <w:p w:rsidR="00115C57" w:rsidRPr="00DB606F" w:rsidRDefault="00115C57" w:rsidP="00115C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,Bold"/>
          <w:b/>
          <w:bCs/>
          <w:color w:val="000000"/>
          <w:sz w:val="23"/>
          <w:szCs w:val="23"/>
          <w:lang w:eastAsia="sl-SI"/>
        </w:rPr>
      </w:pPr>
    </w:p>
    <w:p w:rsidR="00115C57" w:rsidRPr="00DB606F" w:rsidRDefault="00115C57" w:rsidP="00115C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  <w:r w:rsidRPr="00DB606F">
        <w:rPr>
          <w:rFonts w:asciiTheme="minorHAnsi" w:hAnsiTheme="minorHAnsi" w:cs="Cambria"/>
          <w:color w:val="000000"/>
          <w:sz w:val="23"/>
          <w:szCs w:val="23"/>
          <w:lang w:eastAsia="sl-SI"/>
        </w:rPr>
        <w:t>Odgovorna oseba: ____________________________________       Podpis in žig:</w:t>
      </w:r>
    </w:p>
    <w:p w:rsidR="00115C57" w:rsidRPr="00DB606F" w:rsidRDefault="00115C57" w:rsidP="00115C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,Bold"/>
          <w:b/>
          <w:bCs/>
          <w:color w:val="365F92"/>
          <w:sz w:val="23"/>
          <w:szCs w:val="23"/>
          <w:lang w:eastAsia="sl-SI"/>
        </w:rPr>
      </w:pPr>
    </w:p>
    <w:p w:rsidR="00115C57" w:rsidRPr="00DB606F" w:rsidRDefault="00115C57" w:rsidP="00115C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,Bold"/>
          <w:b/>
          <w:bCs/>
          <w:color w:val="365F92"/>
          <w:sz w:val="23"/>
          <w:szCs w:val="23"/>
          <w:lang w:eastAsia="sl-SI"/>
        </w:rPr>
      </w:pPr>
    </w:p>
    <w:p w:rsidR="00115C57" w:rsidRPr="00DB606F" w:rsidRDefault="00115C57" w:rsidP="00115C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,Bold"/>
          <w:b/>
          <w:bCs/>
          <w:color w:val="365F92"/>
          <w:sz w:val="23"/>
          <w:szCs w:val="23"/>
          <w:lang w:eastAsia="sl-SI"/>
        </w:rPr>
      </w:pPr>
    </w:p>
    <w:p w:rsidR="00115C57" w:rsidRPr="00DB606F" w:rsidRDefault="00115C57" w:rsidP="00115C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,Bold"/>
          <w:b/>
          <w:bCs/>
          <w:color w:val="365F92"/>
          <w:sz w:val="23"/>
          <w:szCs w:val="23"/>
          <w:lang w:eastAsia="sl-SI"/>
        </w:rPr>
      </w:pPr>
    </w:p>
    <w:p w:rsidR="00115C57" w:rsidRPr="00DB606F" w:rsidRDefault="00115C57" w:rsidP="00115C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,Bold"/>
          <w:b/>
          <w:bCs/>
          <w:color w:val="365F92"/>
          <w:sz w:val="23"/>
          <w:szCs w:val="23"/>
          <w:lang w:eastAsia="sl-SI"/>
        </w:rPr>
      </w:pPr>
      <w:r w:rsidRPr="00DB606F">
        <w:rPr>
          <w:rFonts w:asciiTheme="minorHAnsi" w:hAnsiTheme="minorHAnsi" w:cs="Cambria,Bold"/>
          <w:b/>
          <w:bCs/>
          <w:color w:val="365F92"/>
          <w:sz w:val="23"/>
          <w:szCs w:val="23"/>
          <w:lang w:eastAsia="sl-SI"/>
        </w:rPr>
        <w:t>IZJAVA UDELEŽENCA-KE</w:t>
      </w:r>
    </w:p>
    <w:p w:rsidR="00115C57" w:rsidRPr="00DB606F" w:rsidRDefault="00115C57" w:rsidP="00115C57">
      <w:pPr>
        <w:rPr>
          <w:rFonts w:asciiTheme="minorHAnsi" w:hAnsiTheme="minorHAnsi" w:cs="Cambria,Bold"/>
          <w:b/>
          <w:bCs/>
          <w:color w:val="000000"/>
          <w:sz w:val="23"/>
          <w:szCs w:val="23"/>
          <w:lang w:eastAsia="sl-SI"/>
        </w:rPr>
      </w:pPr>
      <w:r w:rsidRPr="00DB606F">
        <w:rPr>
          <w:rFonts w:asciiTheme="minorHAnsi" w:hAnsiTheme="minorHAnsi" w:cs="Cambria,Bold"/>
          <w:b/>
          <w:bCs/>
          <w:color w:val="000000"/>
          <w:sz w:val="23"/>
          <w:szCs w:val="23"/>
          <w:lang w:eastAsia="sl-SI"/>
        </w:rPr>
        <w:t>S to izjavo se podpisani-a udeleženec-</w:t>
      </w:r>
      <w:proofErr w:type="spellStart"/>
      <w:r w:rsidRPr="00DB606F">
        <w:rPr>
          <w:rFonts w:asciiTheme="minorHAnsi" w:hAnsiTheme="minorHAnsi" w:cs="Cambria,Bold"/>
          <w:b/>
          <w:bCs/>
          <w:color w:val="000000"/>
          <w:sz w:val="23"/>
          <w:szCs w:val="23"/>
          <w:lang w:eastAsia="sl-SI"/>
        </w:rPr>
        <w:t>ka</w:t>
      </w:r>
      <w:proofErr w:type="spellEnd"/>
      <w:r w:rsidRPr="00DB606F">
        <w:rPr>
          <w:rFonts w:asciiTheme="minorHAnsi" w:hAnsiTheme="minorHAnsi" w:cs="Cambria,Bold"/>
          <w:b/>
          <w:bCs/>
          <w:color w:val="000000"/>
          <w:sz w:val="23"/>
          <w:szCs w:val="23"/>
          <w:lang w:eastAsia="sl-SI"/>
        </w:rPr>
        <w:t xml:space="preserve"> </w:t>
      </w:r>
      <w:r>
        <w:rPr>
          <w:rFonts w:asciiTheme="minorHAnsi" w:hAnsiTheme="minorHAnsi" w:cs="Cambria,Bold"/>
          <w:b/>
          <w:bCs/>
          <w:color w:val="000000"/>
          <w:sz w:val="23"/>
          <w:szCs w:val="23"/>
          <w:lang w:eastAsia="sl-SI"/>
        </w:rPr>
        <w:t>Delavnice</w:t>
      </w:r>
      <w:r w:rsidRPr="00115C57">
        <w:rPr>
          <w:rFonts w:asciiTheme="minorHAnsi" w:hAnsiTheme="minorHAnsi" w:cs="Cambria,Bold"/>
          <w:b/>
          <w:bCs/>
          <w:color w:val="000000"/>
          <w:sz w:val="23"/>
          <w:szCs w:val="23"/>
          <w:lang w:eastAsia="sl-SI"/>
        </w:rPr>
        <w:t xml:space="preserve">:  VEDENJSKO KOGNITIVNA TERAPIJA </w:t>
      </w:r>
      <w:r>
        <w:rPr>
          <w:rFonts w:asciiTheme="minorHAnsi" w:hAnsiTheme="minorHAnsi" w:cs="Cambria,Bold"/>
          <w:b/>
          <w:bCs/>
          <w:color w:val="000000"/>
          <w:sz w:val="23"/>
          <w:szCs w:val="23"/>
          <w:lang w:eastAsia="sl-SI"/>
        </w:rPr>
        <w:t xml:space="preserve">BOLNIKOV S ŠUMENJEM (TINITUSOM) </w:t>
      </w:r>
      <w:r w:rsidRPr="00DB606F">
        <w:rPr>
          <w:rFonts w:asciiTheme="minorHAnsi" w:hAnsiTheme="minorHAnsi" w:cs="Cambria,Bold"/>
          <w:b/>
          <w:bCs/>
          <w:color w:val="000000"/>
          <w:sz w:val="23"/>
          <w:szCs w:val="23"/>
          <w:lang w:eastAsia="sl-SI"/>
        </w:rPr>
        <w:t>zavezujem, da bom (v primeru neporavnanega zneska za storitve DVKT s strani drugega plačnika) svoje obveznosti poravnal-a v dogovorjenem plačilnem roku na podlagi računa, ki bo izstavljen.</w:t>
      </w:r>
    </w:p>
    <w:p w:rsidR="00115C57" w:rsidRPr="00DB606F" w:rsidRDefault="00115C57" w:rsidP="00115C5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mbria,Bold"/>
          <w:b/>
          <w:bCs/>
          <w:color w:val="000000"/>
          <w:sz w:val="23"/>
          <w:szCs w:val="23"/>
          <w:lang w:eastAsia="sl-SI"/>
        </w:rPr>
      </w:pPr>
    </w:p>
    <w:p w:rsidR="00115C57" w:rsidRPr="00DB606F" w:rsidRDefault="00115C57" w:rsidP="00115C57">
      <w:pPr>
        <w:jc w:val="both"/>
        <w:rPr>
          <w:rFonts w:asciiTheme="minorHAnsi" w:hAnsiTheme="minorHAnsi"/>
          <w:sz w:val="23"/>
          <w:szCs w:val="23"/>
        </w:rPr>
      </w:pPr>
      <w:r w:rsidRPr="00DB606F">
        <w:rPr>
          <w:rFonts w:asciiTheme="minorHAnsi" w:hAnsiTheme="minorHAnsi" w:cs="Cambria,Bold"/>
          <w:bCs/>
          <w:color w:val="000000"/>
          <w:sz w:val="23"/>
          <w:szCs w:val="23"/>
          <w:lang w:eastAsia="sl-SI"/>
        </w:rPr>
        <w:t>Datum in podpis:</w:t>
      </w:r>
      <w:r w:rsidRPr="00DB606F">
        <w:rPr>
          <w:rFonts w:asciiTheme="minorHAnsi" w:hAnsiTheme="minorHAnsi" w:cs="Cambria,Bold"/>
          <w:b/>
          <w:bCs/>
          <w:color w:val="000000"/>
          <w:sz w:val="23"/>
          <w:szCs w:val="23"/>
          <w:lang w:eastAsia="sl-SI"/>
        </w:rPr>
        <w:t xml:space="preserve"> ________________ ____________________________________________</w:t>
      </w:r>
    </w:p>
    <w:p w:rsidR="00115C57" w:rsidRPr="005E2066" w:rsidRDefault="00115C57" w:rsidP="005E2066">
      <w:pPr>
        <w:jc w:val="both"/>
        <w:rPr>
          <w:rFonts w:ascii="Verdana" w:hAnsi="Verdana"/>
          <w:sz w:val="20"/>
          <w:szCs w:val="20"/>
        </w:rPr>
      </w:pPr>
    </w:p>
    <w:sectPr w:rsidR="00115C57" w:rsidRPr="005E2066" w:rsidSect="002B671F">
      <w:headerReference w:type="default" r:id="rId7"/>
      <w:footerReference w:type="default" r:id="rId8"/>
      <w:pgSz w:w="11906" w:h="16838"/>
      <w:pgMar w:top="3686" w:right="1588" w:bottom="1985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3BF" w:rsidRDefault="00DD33BF" w:rsidP="002B671F">
      <w:pPr>
        <w:spacing w:after="0" w:line="240" w:lineRule="auto"/>
      </w:pPr>
      <w:r>
        <w:separator/>
      </w:r>
    </w:p>
  </w:endnote>
  <w:endnote w:type="continuationSeparator" w:id="0">
    <w:p w:rsidR="00DD33BF" w:rsidRDefault="00DD33BF" w:rsidP="002B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,BoldItalic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71F" w:rsidRDefault="004C236F">
    <w:pPr>
      <w:pStyle w:val="Nog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92695" cy="900430"/>
          <wp:effectExtent l="0" t="0" r="8255" b="0"/>
          <wp:wrapNone/>
          <wp:docPr id="4" name="Picture 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3BF" w:rsidRDefault="00DD33BF" w:rsidP="002B671F">
      <w:pPr>
        <w:spacing w:after="0" w:line="240" w:lineRule="auto"/>
      </w:pPr>
      <w:r>
        <w:separator/>
      </w:r>
    </w:p>
  </w:footnote>
  <w:footnote w:type="continuationSeparator" w:id="0">
    <w:p w:rsidR="00DD33BF" w:rsidRDefault="00DD33BF" w:rsidP="002B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71F" w:rsidRDefault="004C236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-419100</wp:posOffset>
          </wp:positionV>
          <wp:extent cx="7599680" cy="2102485"/>
          <wp:effectExtent l="0" t="0" r="1270" b="0"/>
          <wp:wrapNone/>
          <wp:docPr id="3" name="Picture 3" descr="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210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6F"/>
    <w:rsid w:val="00032DE4"/>
    <w:rsid w:val="00051205"/>
    <w:rsid w:val="00115C57"/>
    <w:rsid w:val="001302BF"/>
    <w:rsid w:val="00131979"/>
    <w:rsid w:val="001B7AF5"/>
    <w:rsid w:val="001D70DF"/>
    <w:rsid w:val="0023742A"/>
    <w:rsid w:val="00282C07"/>
    <w:rsid w:val="002B671F"/>
    <w:rsid w:val="00306812"/>
    <w:rsid w:val="00311B22"/>
    <w:rsid w:val="003148AC"/>
    <w:rsid w:val="003538E8"/>
    <w:rsid w:val="0041577B"/>
    <w:rsid w:val="004B25E7"/>
    <w:rsid w:val="004C236F"/>
    <w:rsid w:val="00533DB8"/>
    <w:rsid w:val="00571EDD"/>
    <w:rsid w:val="005D249F"/>
    <w:rsid w:val="005E2066"/>
    <w:rsid w:val="006C5897"/>
    <w:rsid w:val="008162BE"/>
    <w:rsid w:val="00942728"/>
    <w:rsid w:val="00962604"/>
    <w:rsid w:val="00977C72"/>
    <w:rsid w:val="009A3870"/>
    <w:rsid w:val="009C0639"/>
    <w:rsid w:val="00A44D24"/>
    <w:rsid w:val="00AC76C9"/>
    <w:rsid w:val="00BD3A79"/>
    <w:rsid w:val="00BD3DFC"/>
    <w:rsid w:val="00C9651C"/>
    <w:rsid w:val="00D279DE"/>
    <w:rsid w:val="00D63A28"/>
    <w:rsid w:val="00DC42CC"/>
    <w:rsid w:val="00DD33BF"/>
    <w:rsid w:val="00E908C6"/>
    <w:rsid w:val="00EF4D79"/>
    <w:rsid w:val="00EF5D7B"/>
    <w:rsid w:val="00F65357"/>
    <w:rsid w:val="00FD7618"/>
    <w:rsid w:val="00FE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D9420"/>
  <w15:docId w15:val="{03CA75F7-4BD4-4350-803A-8EE149D6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5357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B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B671F"/>
  </w:style>
  <w:style w:type="paragraph" w:styleId="Noga">
    <w:name w:val="footer"/>
    <w:basedOn w:val="Navaden"/>
    <w:link w:val="NogaZnak"/>
    <w:uiPriority w:val="99"/>
    <w:unhideWhenUsed/>
    <w:rsid w:val="002B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B671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671F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E908C6"/>
    <w:rPr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unhideWhenUsed/>
    <w:rsid w:val="00115C5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15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vktslovenij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mp\dopisni_list_predlo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dopisni_list_predloga</Template>
  <TotalTime>5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Luc</dc:creator>
  <cp:lastModifiedBy>Spela</cp:lastModifiedBy>
  <cp:revision>4</cp:revision>
  <dcterms:created xsi:type="dcterms:W3CDTF">2019-03-13T20:22:00Z</dcterms:created>
  <dcterms:modified xsi:type="dcterms:W3CDTF">2019-03-15T11:20:00Z</dcterms:modified>
</cp:coreProperties>
</file>