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-321932</wp:posOffset>
            </wp:positionH>
            <wp:positionV relativeFrom="paragraph">
              <wp:posOffset>282134</wp:posOffset>
            </wp:positionV>
            <wp:extent cx="2295331" cy="802433"/>
            <wp:effectExtent l="0" t="0" r="0" b="0"/>
            <wp:wrapNone/>
            <wp:docPr id="4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00" cy="803275"/>
                      <a:chOff x="395536" y="5013176"/>
                      <a:chExt cx="2286000" cy="803275"/>
                    </a:xfrm>
                  </a:grpSpPr>
                  <a:sp>
                    <a:nvSpPr>
                      <a:cNvPr id="102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536" y="5013176"/>
                        <a:ext cx="2286000" cy="803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Akreditirani član</a:t>
                          </a: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Accredited</a:t>
                          </a: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 </a:t>
                          </a: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member</a:t>
                          </a:r>
                          <a:endParaRPr kumimoji="0" lang="sr-Latn-CS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tbl>
      <w:tblPr>
        <w:tblpPr w:leftFromText="187" w:rightFromText="187" w:vertAnchor="page" w:horzAnchor="margin" w:tblpY="9170"/>
        <w:tblW w:w="2577" w:type="pct"/>
        <w:tblLook w:val="04A0"/>
      </w:tblPr>
      <w:tblGrid>
        <w:gridCol w:w="4786"/>
      </w:tblGrid>
      <w:tr w:rsidR="006979A3" w:rsidTr="00DF537A">
        <w:trPr>
          <w:trHeight w:val="3835"/>
        </w:trPr>
        <w:tc>
          <w:tcPr>
            <w:tcW w:w="4786" w:type="dxa"/>
            <w:tcBorders>
              <w:bottom w:val="nil"/>
            </w:tcBorders>
          </w:tcPr>
          <w:p w:rsidR="006979A3" w:rsidRPr="000C2BC7" w:rsidRDefault="006979A3" w:rsidP="00DF537A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Obrazac zahtjeva za akreditacijsku shemu</w:t>
            </w:r>
          </w:p>
          <w:p w:rsidR="006979A3" w:rsidRPr="00ED39F3" w:rsidRDefault="006979A3" w:rsidP="00DF537A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DF537A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  <w:t>za stjecanje naziva</w:t>
            </w:r>
          </w:p>
          <w:p w:rsidR="006979A3" w:rsidRPr="00ED39F3" w:rsidRDefault="006979A3" w:rsidP="00DF537A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  <w:t xml:space="preserve"> </w:t>
            </w:r>
          </w:p>
          <w:p w:rsidR="006979A3" w:rsidRPr="00A94CB6" w:rsidRDefault="006979A3" w:rsidP="00DF537A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 xml:space="preserve">KOGNITIVNO-BIHEVIORALNI </w:t>
            </w:r>
            <w:r w:rsidRPr="00A94CB6"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TERAPEUT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1667510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7937500</wp:posOffset>
            </wp:positionV>
            <wp:extent cx="835660" cy="802005"/>
            <wp:effectExtent l="19050" t="0" r="2540" b="0"/>
            <wp:wrapNone/>
            <wp:docPr id="10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0160" cy="1368152"/>
                      <a:chOff x="3779912" y="1556792"/>
                      <a:chExt cx="1440160" cy="1368152"/>
                    </a:xfrm>
                  </a:grpSpPr>
                  <a:sp>
                    <a:nvSpPr>
                      <a:cNvPr id="7" name="Oval 6"/>
                      <a:cNvSpPr/>
                    </a:nvSpPr>
                    <a:spPr>
                      <a:xfrm>
                        <a:off x="3779912" y="1556792"/>
                        <a:ext cx="1440160" cy="1368152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ADCCF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pict>
          <v:oval id="_x0000_s1038" style="position:absolute;margin-left:444.85pt;margin-top:660.25pt;width:39.7pt;height:36.75pt;z-index:251657215;mso-position-horizontal-relative:text;mso-position-vertical-relative:text" fillcolor="#243f60 [1604]" stroked="f"/>
        </w:pic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1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1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9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7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6369066</wp:posOffset>
            </wp:positionH>
            <wp:positionV relativeFrom="paragraph">
              <wp:posOffset>9650095</wp:posOffset>
            </wp:positionV>
            <wp:extent cx="561324" cy="517525"/>
            <wp:effectExtent l="1286" t="1270" r="3175" b="0"/>
            <wp:wrapNone/>
            <wp:docPr id="5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7C78F2" w:rsidRDefault="007C78F2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</w:p>
    <w:p w:rsidR="00A32285" w:rsidRPr="00ED5E06" w:rsidRDefault="007C78F2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>Obrazac zahtjeva za akreditaciju</w:t>
      </w:r>
    </w:p>
    <w:p w:rsidR="00A32285" w:rsidRPr="00ED5E06" w:rsidRDefault="00A32285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Tablica 1: Osnovni podaci </w:t>
      </w:r>
    </w:p>
    <w:tbl>
      <w:tblPr>
        <w:tblStyle w:val="LightGrid-Accent1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680"/>
      </w:tblPr>
      <w:tblGrid>
        <w:gridCol w:w="3794"/>
        <w:gridCol w:w="5492"/>
      </w:tblGrid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Završeno obrazovanje: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454"/>
        </w:trPr>
        <w:tc>
          <w:tcPr>
            <w:cnfStyle w:val="001000000000"/>
            <w:tcW w:w="3794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492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ind w:right="72"/>
              <w:cnfStyle w:val="00000000000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pStyle w:val="ListParagraph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Osnovno profesionalno obrazovanje: 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Navedite zanimanje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t>Psihologija: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Klinička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Psihološko savjetovanje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  <w:lang w:val="sl-SI"/>
        </w:rPr>
        <w:t xml:space="preserve">Pedagoška psihologija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Forenzička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Zdravstvena psihologija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Organizacijska psihologija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Psihologija sporta </w:t>
      </w:r>
    </w:p>
    <w:p w:rsidR="00A32285" w:rsidRPr="00F93B7D" w:rsidRDefault="00A32285" w:rsidP="00A32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Druga grana psihologije (navedite):____________________________________ </w:t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Medicina: </w:t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Psihijatrija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Opće medicina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Medicina rada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Školska medicina </w:t>
      </w:r>
    </w:p>
    <w:p w:rsidR="00A32285" w:rsidRPr="00F93B7D" w:rsidRDefault="00A32285" w:rsidP="00A322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Druge grane medicine (navedite koja): _________________________________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tbl>
      <w:tblPr>
        <w:tblpPr w:leftFromText="180" w:rightFromText="180" w:vertAnchor="text" w:horzAnchor="margin" w:tblpY="1902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328"/>
        <w:gridCol w:w="3242"/>
        <w:gridCol w:w="4716"/>
      </w:tblGrid>
      <w:tr w:rsidR="00A32285" w:rsidRPr="00F93B7D" w:rsidTr="009C325E">
        <w:trPr>
          <w:trHeight w:val="516"/>
        </w:trPr>
        <w:tc>
          <w:tcPr>
            <w:tcW w:w="1328" w:type="dxa"/>
            <w:shd w:val="clear" w:color="auto" w:fill="auto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lastRenderedPageBreak/>
              <w:t>Datum</w:t>
            </w:r>
          </w:p>
          <w:p w:rsidR="00A32285" w:rsidRPr="00F93B7D" w:rsidRDefault="00A32285" w:rsidP="00CA173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od - do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Kvalifikacija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Ustanova koja vrši kvalifikaciju</w:t>
            </w:r>
          </w:p>
        </w:tc>
      </w:tr>
      <w:tr w:rsidR="00A32285" w:rsidRPr="00F93B7D" w:rsidTr="009C325E">
        <w:trPr>
          <w:trHeight w:val="970"/>
        </w:trPr>
        <w:tc>
          <w:tcPr>
            <w:tcW w:w="1328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70"/>
        </w:trPr>
        <w:tc>
          <w:tcPr>
            <w:tcW w:w="1328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70"/>
        </w:trPr>
        <w:tc>
          <w:tcPr>
            <w:tcW w:w="1328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70"/>
        </w:trPr>
        <w:tc>
          <w:tcPr>
            <w:tcW w:w="1328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A32285" w:rsidRPr="00F93B7D" w:rsidRDefault="00A32285" w:rsidP="00CA1731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CA1731" w:rsidRPr="00F93B7D" w:rsidRDefault="00CA1731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2: Akademske i profesionalne kvalifikacije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(navesti diplomsko obrazovanje, eventualno poslijediplomsko, specijalizacija,...) Priložiti kopije diplome i certifikata.</w:t>
      </w:r>
    </w:p>
    <w:p w:rsidR="00A32285" w:rsidRPr="00F93B7D" w:rsidRDefault="00A32285" w:rsidP="00A32285">
      <w:pPr>
        <w:tabs>
          <w:tab w:val="left" w:pos="7510"/>
        </w:tabs>
        <w:rPr>
          <w:rFonts w:ascii="Cambria" w:hAnsi="Cambria"/>
          <w:b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ab/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ED5E06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BodyText"/>
        <w:ind w:right="72"/>
        <w:jc w:val="both"/>
        <w:rPr>
          <w:rFonts w:ascii="Cambria" w:hAnsi="Cambria"/>
          <w:color w:val="365F91" w:themeColor="accent1" w:themeShade="BF"/>
        </w:rPr>
      </w:pPr>
      <w:r w:rsidRPr="00ED5E06">
        <w:rPr>
          <w:rFonts w:ascii="Cambria" w:hAnsi="Cambria"/>
          <w:b/>
          <w:bCs/>
          <w:color w:val="548DD4" w:themeColor="text2" w:themeTint="99"/>
        </w:rPr>
        <w:t>Tablica 3: Praksa</w:t>
      </w:r>
      <w:r w:rsidRPr="00F93B7D">
        <w:rPr>
          <w:rFonts w:ascii="Cambria" w:hAnsi="Cambria"/>
          <w:b/>
          <w:bCs/>
          <w:color w:val="365F91" w:themeColor="accent1" w:themeShade="BF"/>
        </w:rPr>
        <w:t xml:space="preserve"> - </w:t>
      </w:r>
      <w:r w:rsidRPr="00ED5E06">
        <w:rPr>
          <w:rFonts w:ascii="Cambria" w:hAnsi="Cambria"/>
          <w:color w:val="365F91" w:themeColor="accent1" w:themeShade="BF"/>
        </w:rPr>
        <w:t>Navedite pojedinosti o vašem radnom iskustvu od trenutka stjecanja diplome.</w:t>
      </w:r>
    </w:p>
    <w:tbl>
      <w:tblPr>
        <w:tblW w:w="9322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093"/>
        <w:gridCol w:w="3551"/>
        <w:gridCol w:w="4678"/>
      </w:tblGrid>
      <w:tr w:rsidR="00A32285" w:rsidRPr="00F93B7D" w:rsidTr="009C325E">
        <w:trPr>
          <w:trHeight w:val="508"/>
        </w:trPr>
        <w:tc>
          <w:tcPr>
            <w:tcW w:w="1093" w:type="dxa"/>
            <w:shd w:val="clear" w:color="auto" w:fill="auto"/>
            <w:vAlign w:val="center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Datum</w:t>
            </w:r>
          </w:p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od-do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Poslodavac/Ustanova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Zaposlen/a na radnom mjestu:</w:t>
            </w: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55"/>
        </w:trPr>
        <w:tc>
          <w:tcPr>
            <w:tcW w:w="1093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51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Tablica 4: Praksa iz BKT</w:t>
      </w:r>
      <w:r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- </w:t>
      </w:r>
      <w:r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trenutka osposobljavanja iz BKT, uključujući podatke o klijentima i obliku terapije te broju sati.  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918"/>
        <w:gridCol w:w="1110"/>
        <w:gridCol w:w="1424"/>
        <w:gridCol w:w="1548"/>
        <w:gridCol w:w="1183"/>
        <w:gridCol w:w="1340"/>
        <w:gridCol w:w="1763"/>
      </w:tblGrid>
      <w:tr w:rsidR="00A32285" w:rsidRPr="00F93B7D" w:rsidTr="009C325E">
        <w:trPr>
          <w:trHeight w:val="656"/>
        </w:trPr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Datum</w:t>
            </w:r>
          </w:p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od-do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Radno mjesto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Poslodavac/</w:t>
            </w:r>
          </w:p>
          <w:p w:rsidR="00A32285" w:rsidRPr="00F93B7D" w:rsidRDefault="00886B03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u</w:t>
            </w:r>
            <w:r w:rsidR="00A32285" w:rsidRPr="00F93B7D">
              <w:rPr>
                <w:rFonts w:ascii="Cambria" w:hAnsi="Cambria"/>
                <w:i/>
                <w:color w:val="365F91" w:themeColor="accent1" w:themeShade="BF"/>
              </w:rPr>
              <w:t>stanova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Populacija klijenata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Oblik terapije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Ukupno sati tjedno</w:t>
            </w:r>
          </w:p>
        </w:tc>
        <w:tc>
          <w:tcPr>
            <w:tcW w:w="0" w:type="auto"/>
            <w:shd w:val="clear" w:color="auto" w:fill="auto"/>
          </w:tcPr>
          <w:p w:rsidR="00A32285" w:rsidRPr="00F93B7D" w:rsidRDefault="00A32285" w:rsidP="00020E49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Ukupni postotak sati rada BKT</w:t>
            </w: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1021"/>
        </w:trPr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85" w:rsidRPr="00F93B7D" w:rsidRDefault="00A32285" w:rsidP="00020E49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U gore navedenoj tablici potrebno je popuniti podatke o KBT praksi od uključivanja u PI pa do kraja edukacije (Radno mjesto, Populacija: </w:t>
      </w:r>
      <w:proofErr w:type="spellStart"/>
      <w:r w:rsidRPr="00F93B7D">
        <w:rPr>
          <w:rFonts w:ascii="Cambria" w:hAnsi="Cambria"/>
          <w:color w:val="365F91" w:themeColor="accent1" w:themeShade="BF"/>
          <w:sz w:val="20"/>
          <w:szCs w:val="20"/>
        </w:rPr>
        <w:t>npr</w:t>
      </w:r>
      <w:proofErr w:type="spellEnd"/>
      <w:r w:rsidRPr="00F93B7D">
        <w:rPr>
          <w:rFonts w:ascii="Cambria" w:hAnsi="Cambria"/>
          <w:color w:val="365F91" w:themeColor="accent1" w:themeShade="BF"/>
          <w:sz w:val="20"/>
          <w:szCs w:val="20"/>
        </w:rPr>
        <w:t>. djeca i adolescenti, odrasli, rad s bliskim osobama,... Oblik terapije: Individualna/partnerska/grupna terapija,...)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Tablica 5. Osposobljavanje iz BKT-a</w:t>
      </w:r>
    </w:p>
    <w:tbl>
      <w:tblPr>
        <w:tblW w:w="7054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/>
      </w:tblPr>
      <w:tblGrid>
        <w:gridCol w:w="2955"/>
        <w:gridCol w:w="2115"/>
        <w:gridCol w:w="1984"/>
      </w:tblGrid>
      <w:tr w:rsidR="00A32285" w:rsidRPr="00F93B7D" w:rsidTr="009C325E">
        <w:trPr>
          <w:trHeight w:val="49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Naziv edukacije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Datum (od– do)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Datum završetka</w:t>
            </w:r>
          </w:p>
        </w:tc>
      </w:tr>
      <w:tr w:rsidR="00A32285" w:rsidRPr="00F93B7D" w:rsidTr="009C325E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</w:t>
            </w:r>
          </w:p>
        </w:tc>
        <w:tc>
          <w:tcPr>
            <w:tcW w:w="211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II</w:t>
            </w:r>
          </w:p>
        </w:tc>
        <w:tc>
          <w:tcPr>
            <w:tcW w:w="211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Praktikum III (supervizija)</w:t>
            </w:r>
          </w:p>
        </w:tc>
        <w:tc>
          <w:tcPr>
            <w:tcW w:w="211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Drugo:</w:t>
            </w:r>
          </w:p>
        </w:tc>
        <w:tc>
          <w:tcPr>
            <w:tcW w:w="211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306"/>
        </w:trPr>
        <w:tc>
          <w:tcPr>
            <w:tcW w:w="295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  <w:sz w:val="24"/>
                <w:szCs w:val="24"/>
              </w:rPr>
              <w:t>Drugo:</w:t>
            </w:r>
          </w:p>
        </w:tc>
        <w:tc>
          <w:tcPr>
            <w:tcW w:w="211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</w:t>
      </w:r>
      <w:proofErr w:type="spellStart"/>
      <w:r w:rsidRPr="00F93B7D">
        <w:rPr>
          <w:rFonts w:ascii="Cambria" w:hAnsi="Cambria"/>
          <w:color w:val="365F91" w:themeColor="accent1" w:themeShade="BF"/>
          <w:sz w:val="20"/>
          <w:szCs w:val="20"/>
        </w:rPr>
        <w:t>potrdvrde</w:t>
      </w:r>
      <w:proofErr w:type="spellEnd"/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 o završetku ili certifikate. 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6. Primjer u okviru Praktikuma II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005"/>
        <w:gridCol w:w="2420"/>
        <w:gridCol w:w="5861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630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Opis problema pacijenta</w:t>
            </w:r>
          </w:p>
        </w:tc>
      </w:tr>
      <w:tr w:rsidR="00A32285" w:rsidRPr="00F93B7D" w:rsidTr="009C325E">
        <w:trPr>
          <w:trHeight w:val="68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0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Tablica 7. Teorijski-seminarski zadatak u okviru Praktikuma II  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005"/>
        <w:gridCol w:w="2415"/>
        <w:gridCol w:w="5866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630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Naslov teorijskog-seminarskog zadatka</w:t>
            </w:r>
          </w:p>
        </w:tc>
      </w:tr>
      <w:tr w:rsidR="00A32285" w:rsidRPr="00F93B7D" w:rsidTr="009C325E">
        <w:trPr>
          <w:trHeight w:val="631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23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8. Objavljeni stručni rad (u časopisu)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005"/>
        <w:gridCol w:w="2389"/>
        <w:gridCol w:w="5892"/>
      </w:tblGrid>
      <w:tr w:rsidR="00A32285" w:rsidRPr="00F93B7D" w:rsidTr="009C325E">
        <w:tc>
          <w:tcPr>
            <w:tcW w:w="1008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6300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Naslov rada, objavljeno u....,</w:t>
            </w:r>
          </w:p>
        </w:tc>
      </w:tr>
      <w:tr w:rsidR="00A32285" w:rsidRPr="00F93B7D" w:rsidTr="009C325E">
        <w:trPr>
          <w:trHeight w:val="747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11"/>
        </w:trPr>
        <w:tc>
          <w:tcPr>
            <w:tcW w:w="1008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>Priložite kopiju stručnog rada</w:t>
      </w: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Tablica 9. Izlaganja, prezentacije na stručnim skupovima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997"/>
        <w:gridCol w:w="2385"/>
        <w:gridCol w:w="5904"/>
      </w:tblGrid>
      <w:tr w:rsidR="00A32285" w:rsidRPr="00F93B7D" w:rsidTr="009C325E">
        <w:tc>
          <w:tcPr>
            <w:tcW w:w="998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Naslov rada, skup ili kongres, način izlaganja (predavanje, radionica, </w:t>
            </w:r>
            <w:proofErr w:type="spellStart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poster</w:t>
            </w:r>
            <w:proofErr w:type="spellEnd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,…)</w:t>
            </w: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05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697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17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kopiju </w:t>
      </w:r>
      <w:proofErr w:type="spellStart"/>
      <w:r w:rsidRPr="00F93B7D">
        <w:rPr>
          <w:rFonts w:ascii="Cambria" w:hAnsi="Cambria"/>
          <w:color w:val="365F91" w:themeColor="accent1" w:themeShade="BF"/>
          <w:sz w:val="20"/>
          <w:szCs w:val="20"/>
        </w:rPr>
        <w:t>abstrakta</w:t>
      </w:r>
      <w:proofErr w:type="spellEnd"/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 ili potvrdu o sudjelovanju.</w:t>
      </w:r>
    </w:p>
    <w:p w:rsidR="00A32285" w:rsidRPr="00ED5E06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10. Predstavljanje teme, prikaza slučaja ili vođenje radionice za polaznike PI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998"/>
        <w:gridCol w:w="2412"/>
        <w:gridCol w:w="5876"/>
      </w:tblGrid>
      <w:tr w:rsidR="00A32285" w:rsidRPr="00F93B7D" w:rsidTr="009C325E">
        <w:tc>
          <w:tcPr>
            <w:tcW w:w="998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Supervizor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before="240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  <w:t>Naslov teme, radionice i primjera (prikaza slučaja)</w:t>
            </w: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before="24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743"/>
        </w:trPr>
        <w:tc>
          <w:tcPr>
            <w:tcW w:w="9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41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587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pStyle w:val="FootnoteText"/>
        <w:rPr>
          <w:rFonts w:ascii="Cambria" w:hAnsi="Cambria"/>
          <w:color w:val="365F91" w:themeColor="accent1" w:themeShade="BF"/>
          <w:sz w:val="20"/>
          <w:szCs w:val="20"/>
          <w:lang w:val="sl-SI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  <w:lang w:val="sl-SI"/>
        </w:rPr>
        <w:t xml:space="preserve">Prema standardima obaveza je da svaki polaznik PII mora odraditi jedno izladanje za polaznike PI. 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proofErr w:type="spellStart"/>
      <w:r w:rsidRPr="00ED5E06">
        <w:rPr>
          <w:rFonts w:ascii="Cambria" w:hAnsi="Cambria"/>
          <w:b/>
          <w:bCs/>
          <w:color w:val="548DD4" w:themeColor="text2" w:themeTint="99"/>
          <w:sz w:val="28"/>
          <w:szCs w:val="28"/>
        </w:rPr>
        <w:t>Supervizirana</w:t>
      </w:r>
      <w:proofErr w:type="spellEnd"/>
      <w:r w:rsidRPr="00ED5E06">
        <w:rPr>
          <w:rFonts w:ascii="Cambria" w:hAnsi="Cambria"/>
          <w:b/>
          <w:bCs/>
          <w:color w:val="548DD4" w:themeColor="text2" w:themeTint="99"/>
          <w:sz w:val="28"/>
          <w:szCs w:val="28"/>
        </w:rPr>
        <w:t xml:space="preserve"> klinička praksa u okviru Praktikuma III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. 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Standardi osposobljavanja zahtijevaju, da svaki kandidat ima prikupljenih 200 sati kli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ničke prakse ili rada s pacijen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t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>ma, 200 sati supervizije u skupini sa po 10 primjera klijenata s različitim problemima (dijag</w:t>
      </w:r>
      <w:r w:rsid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ozom) te supervizijski odrađenih do kraja.  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11. Praćenje grupnih/individualnih supervizija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066"/>
        <w:gridCol w:w="1292"/>
        <w:gridCol w:w="1033"/>
        <w:gridCol w:w="1279"/>
        <w:gridCol w:w="1042"/>
        <w:gridCol w:w="1292"/>
        <w:gridCol w:w="1003"/>
        <w:gridCol w:w="1279"/>
      </w:tblGrid>
      <w:tr w:rsidR="00A32285" w:rsidRPr="00F93B7D" w:rsidTr="009C325E">
        <w:tc>
          <w:tcPr>
            <w:tcW w:w="1089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 xml:space="preserve">Ind. / </w:t>
            </w:r>
            <w:proofErr w:type="spellStart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grup</w:t>
            </w:r>
            <w:proofErr w:type="spellEnd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. supervizija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Supervizor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Datum: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 xml:space="preserve">Ind. / </w:t>
            </w:r>
            <w:proofErr w:type="spellStart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grup</w:t>
            </w:r>
            <w:proofErr w:type="spellEnd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. supervizija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Supervizor</w:t>
            </w: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8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8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5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Komentari:</w:t>
      </w:r>
      <w:r w:rsidRPr="00F93B7D">
        <w:rPr>
          <w:rFonts w:ascii="Cambria" w:hAnsi="Cambria"/>
          <w:i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br w:type="page"/>
      </w: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Tablica 12.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U tablici s A ili V (A= audio, V=video) označite koje ste primjere u superviziji prikazali audio/video prikazom. </w:t>
      </w:r>
    </w:p>
    <w:tbl>
      <w:tblPr>
        <w:tblW w:w="10008" w:type="dxa"/>
        <w:jc w:val="center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/>
      </w:tblPr>
      <w:tblGrid>
        <w:gridCol w:w="468"/>
        <w:gridCol w:w="1625"/>
        <w:gridCol w:w="2062"/>
        <w:gridCol w:w="992"/>
        <w:gridCol w:w="1621"/>
        <w:gridCol w:w="1498"/>
        <w:gridCol w:w="1742"/>
      </w:tblGrid>
      <w:tr w:rsidR="00A32285" w:rsidRPr="00F93B7D" w:rsidTr="009C325E">
        <w:trPr>
          <w:trHeight w:val="559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Identifikacija pacijenta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Audio/ video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Datum i vrsta (grupna/ </w:t>
            </w:r>
            <w:proofErr w:type="spellStart"/>
            <w:r w:rsidRPr="00F93B7D">
              <w:rPr>
                <w:rFonts w:ascii="Cambria" w:hAnsi="Cambria"/>
                <w:i/>
                <w:color w:val="365F91" w:themeColor="accent1" w:themeShade="BF"/>
              </w:rPr>
              <w:t>indiv</w:t>
            </w:r>
            <w:proofErr w:type="spellEnd"/>
            <w:r w:rsidRPr="00F93B7D">
              <w:rPr>
                <w:rFonts w:ascii="Cambria" w:hAnsi="Cambria"/>
                <w:i/>
                <w:color w:val="365F91" w:themeColor="accent1" w:themeShade="BF"/>
              </w:rPr>
              <w:t>.) supervizije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Supervizor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Broj </w:t>
            </w:r>
            <w:proofErr w:type="spellStart"/>
            <w:r w:rsidRPr="00F93B7D">
              <w:rPr>
                <w:rFonts w:ascii="Cambria" w:hAnsi="Cambria"/>
                <w:i/>
                <w:color w:val="365F91" w:themeColor="accent1" w:themeShade="BF"/>
              </w:rPr>
              <w:t>superviziranih</w:t>
            </w:r>
            <w:proofErr w:type="spellEnd"/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 sati terapije</w:t>
            </w: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62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Ukupan broj </w:t>
      </w:r>
      <w:proofErr w:type="spellStart"/>
      <w:r w:rsidRPr="00F93B7D">
        <w:rPr>
          <w:rFonts w:ascii="Cambria" w:hAnsi="Cambria"/>
          <w:color w:val="365F91" w:themeColor="accent1" w:themeShade="BF"/>
          <w:sz w:val="24"/>
          <w:szCs w:val="24"/>
        </w:rPr>
        <w:t>superviziranih</w:t>
      </w:r>
      <w:proofErr w:type="spellEnd"/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sati terapije za osam pacijenata: _______ </w:t>
      </w: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t>Komentar:</w:t>
      </w:r>
      <w:r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br w:type="page"/>
      </w: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Tablica 13. Dodatno osposobljavanje.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Navedite sve seminare, radionice, predavanja na kojima ste se vam </w:t>
      </w:r>
      <w:proofErr w:type="spellStart"/>
      <w:r w:rsidRPr="00F93B7D">
        <w:rPr>
          <w:rFonts w:ascii="Cambria" w:hAnsi="Cambria"/>
          <w:color w:val="365F91" w:themeColor="accent1" w:themeShade="BF"/>
          <w:sz w:val="24"/>
          <w:szCs w:val="24"/>
        </w:rPr>
        <w:t>trostupanjske</w:t>
      </w:r>
      <w:proofErr w:type="spellEnd"/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BKT. 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000"/>
      </w:tblPr>
      <w:tblGrid>
        <w:gridCol w:w="1475"/>
        <w:gridCol w:w="1336"/>
        <w:gridCol w:w="1170"/>
        <w:gridCol w:w="2358"/>
        <w:gridCol w:w="2947"/>
      </w:tblGrid>
      <w:tr w:rsidR="00A32285" w:rsidRPr="00F93B7D" w:rsidTr="009C325E">
        <w:trPr>
          <w:trHeight w:val="559"/>
        </w:trPr>
        <w:tc>
          <w:tcPr>
            <w:tcW w:w="158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Datum</w:t>
            </w:r>
          </w:p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od-do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Kvalifikacija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Organizator, izvođač, izdavatelj potvrde.</w:t>
            </w: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938"/>
        </w:trPr>
        <w:tc>
          <w:tcPr>
            <w:tcW w:w="158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0"/>
          <w:szCs w:val="20"/>
        </w:rPr>
        <w:t xml:space="preserve">Priložite potvrde o pohađanju ili certifikat. </w:t>
      </w:r>
    </w:p>
    <w:p w:rsidR="00A32285" w:rsidRPr="00ED5E06" w:rsidRDefault="00A32285" w:rsidP="00A32285">
      <w:pPr>
        <w:ind w:right="72"/>
        <w:jc w:val="both"/>
        <w:rPr>
          <w:rFonts w:ascii="Cambria" w:hAnsi="Cambria"/>
          <w:b/>
          <w:color w:val="548DD4" w:themeColor="text2" w:themeTint="99"/>
          <w:sz w:val="28"/>
          <w:szCs w:val="28"/>
        </w:rPr>
      </w:pPr>
      <w:r w:rsidRPr="00F93B7D">
        <w:rPr>
          <w:rFonts w:ascii="Cambria" w:hAnsi="Cambria"/>
          <w:bCs/>
          <w:color w:val="365F91" w:themeColor="accent1" w:themeShade="BF"/>
          <w:sz w:val="24"/>
          <w:szCs w:val="24"/>
        </w:rPr>
        <w:br w:type="page"/>
      </w:r>
      <w:proofErr w:type="spellStart"/>
      <w:r w:rsidRPr="00ED5E06">
        <w:rPr>
          <w:rFonts w:ascii="Cambria" w:hAnsi="Cambria"/>
          <w:b/>
          <w:bCs/>
          <w:color w:val="548DD4" w:themeColor="text2" w:themeTint="99"/>
          <w:sz w:val="28"/>
          <w:szCs w:val="28"/>
        </w:rPr>
        <w:lastRenderedPageBreak/>
        <w:t>Intervizije</w:t>
      </w:r>
      <w:proofErr w:type="spellEnd"/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14.</w:t>
      </w:r>
      <w:r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Praćenje </w:t>
      </w:r>
      <w:proofErr w:type="spellStart"/>
      <w:r w:rsidRPr="00F93B7D">
        <w:rPr>
          <w:rFonts w:ascii="Cambria" w:hAnsi="Cambria"/>
          <w:color w:val="365F91" w:themeColor="accent1" w:themeShade="BF"/>
          <w:sz w:val="24"/>
          <w:szCs w:val="24"/>
        </w:rPr>
        <w:t>intervizija</w:t>
      </w:r>
      <w:proofErr w:type="spellEnd"/>
      <w:r w:rsidRPr="00F93B7D">
        <w:rPr>
          <w:rFonts w:ascii="Cambria" w:hAnsi="Cambria"/>
          <w:color w:val="365F91" w:themeColor="accent1" w:themeShade="BF"/>
          <w:sz w:val="24"/>
          <w:szCs w:val="24"/>
        </w:rPr>
        <w:t>.</w:t>
      </w:r>
    </w:p>
    <w:tbl>
      <w:tblPr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100"/>
      </w:tblPr>
      <w:tblGrid>
        <w:gridCol w:w="1045"/>
        <w:gridCol w:w="1341"/>
        <w:gridCol w:w="1004"/>
        <w:gridCol w:w="1249"/>
        <w:gridCol w:w="1075"/>
        <w:gridCol w:w="1341"/>
        <w:gridCol w:w="982"/>
        <w:gridCol w:w="1249"/>
      </w:tblGrid>
      <w:tr w:rsidR="00A32285" w:rsidRPr="00F93B7D" w:rsidTr="009C325E">
        <w:tc>
          <w:tcPr>
            <w:tcW w:w="1046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 xml:space="preserve">Ind. / grupna. </w:t>
            </w:r>
            <w:proofErr w:type="spellStart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intervizija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broj članova (skupine)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Datum: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 xml:space="preserve">Ind. / grupna. </w:t>
            </w:r>
            <w:proofErr w:type="spellStart"/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intervizija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Broj sati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Cs/>
                <w:i/>
                <w:color w:val="365F91" w:themeColor="accent1" w:themeShade="BF"/>
                <w:lang w:eastAsia="hr-HR"/>
              </w:rPr>
            </w:pPr>
            <w:r w:rsidRPr="00F93B7D">
              <w:rPr>
                <w:rFonts w:ascii="Cambria" w:eastAsia="Times New Roman" w:hAnsi="Cambria"/>
                <w:bCs/>
                <w:i/>
                <w:color w:val="365F91" w:themeColor="accent1" w:themeShade="BF"/>
                <w:lang w:eastAsia="hr-HR"/>
              </w:rPr>
              <w:t>broj članova (skupine)</w:t>
            </w: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  <w:tr w:rsidR="00A32285" w:rsidRPr="00F93B7D" w:rsidTr="009C325E">
        <w:trPr>
          <w:trHeight w:val="510"/>
        </w:trPr>
        <w:tc>
          <w:tcPr>
            <w:tcW w:w="1046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0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075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41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249" w:type="dxa"/>
            <w:vAlign w:val="center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b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b/>
          <w:color w:val="548DD4" w:themeColor="text2" w:themeTint="99"/>
          <w:sz w:val="24"/>
          <w:szCs w:val="24"/>
        </w:rPr>
        <w:t>Tablica 15</w:t>
      </w:r>
      <w:r w:rsid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U tablici s A ili V (A= audio, V=video) označite koje ste primjere u </w:t>
      </w:r>
      <w:proofErr w:type="spellStart"/>
      <w:r w:rsidRPr="00F93B7D">
        <w:rPr>
          <w:rFonts w:ascii="Cambria" w:hAnsi="Cambria"/>
          <w:color w:val="365F91" w:themeColor="accent1" w:themeShade="BF"/>
          <w:sz w:val="24"/>
          <w:szCs w:val="24"/>
        </w:rPr>
        <w:t>interviziji</w:t>
      </w:r>
      <w:proofErr w:type="spellEnd"/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prikazali audio/video prikazom. </w:t>
      </w:r>
    </w:p>
    <w:tbl>
      <w:tblPr>
        <w:tblW w:w="9823" w:type="dxa"/>
        <w:jc w:val="center"/>
        <w:tblInd w:w="185" w:type="dxa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ayout w:type="fixed"/>
        <w:tblLook w:val="0000"/>
      </w:tblPr>
      <w:tblGrid>
        <w:gridCol w:w="463"/>
        <w:gridCol w:w="1440"/>
        <w:gridCol w:w="2340"/>
        <w:gridCol w:w="1080"/>
        <w:gridCol w:w="2880"/>
        <w:gridCol w:w="1620"/>
      </w:tblGrid>
      <w:tr w:rsidR="00A32285" w:rsidRPr="00F93B7D" w:rsidTr="009C325E">
        <w:trPr>
          <w:trHeight w:val="559"/>
          <w:jc w:val="center"/>
        </w:trPr>
        <w:tc>
          <w:tcPr>
            <w:tcW w:w="463" w:type="dxa"/>
            <w:shd w:val="clear" w:color="auto" w:fill="auto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color w:val="365F91" w:themeColor="accent1" w:themeShade="BF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Identifikacija pacijenta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Audio/</w:t>
            </w:r>
          </w:p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>video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Datum i vrsta (grupna/ individualna) </w:t>
            </w:r>
            <w:proofErr w:type="spellStart"/>
            <w:r w:rsidRPr="00F93B7D">
              <w:rPr>
                <w:rFonts w:ascii="Cambria" w:hAnsi="Cambria"/>
                <w:i/>
                <w:color w:val="365F91" w:themeColor="accent1" w:themeShade="BF"/>
              </w:rPr>
              <w:t>intervizije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A32285" w:rsidRPr="00F93B7D" w:rsidRDefault="00A32285" w:rsidP="00886B03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Broj  </w:t>
            </w:r>
            <w:proofErr w:type="spellStart"/>
            <w:r w:rsidRPr="00F93B7D">
              <w:rPr>
                <w:rFonts w:ascii="Cambria" w:hAnsi="Cambria"/>
                <w:i/>
                <w:color w:val="365F91" w:themeColor="accent1" w:themeShade="BF"/>
              </w:rPr>
              <w:t>intervizijskih</w:t>
            </w:r>
            <w:proofErr w:type="spellEnd"/>
            <w:r w:rsidRPr="00F93B7D">
              <w:rPr>
                <w:rFonts w:ascii="Cambria" w:hAnsi="Cambria"/>
                <w:i/>
                <w:color w:val="365F91" w:themeColor="accent1" w:themeShade="BF"/>
              </w:rPr>
              <w:t xml:space="preserve"> sati terapije</w:t>
            </w: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A32285" w:rsidRPr="00F93B7D" w:rsidTr="009C325E">
        <w:trPr>
          <w:trHeight w:val="559"/>
          <w:jc w:val="center"/>
        </w:trPr>
        <w:tc>
          <w:tcPr>
            <w:tcW w:w="463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34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85" w:rsidRPr="00F93B7D" w:rsidRDefault="00A32285" w:rsidP="00020E49">
            <w:pPr>
              <w:autoSpaceDE w:val="0"/>
              <w:autoSpaceDN w:val="0"/>
              <w:adjustRightInd w:val="0"/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istinitsti podataka</w:t>
      </w: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: 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 w:rsidRPr="00F93B7D">
        <w:rPr>
          <w:rFonts w:ascii="Cambria" w:hAnsi="Cambria" w:cs="Times New Roman"/>
          <w:color w:val="365F91" w:themeColor="accent1" w:themeShade="BF"/>
          <w:lang w:val="sl-SI"/>
        </w:rPr>
        <w:t>Svojim potpisom jamčim, 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 w:rsidRPr="00F93B7D">
        <w:rPr>
          <w:rFonts w:ascii="Cambria" w:hAnsi="Cambria" w:cs="Times New Roman"/>
          <w:b/>
          <w:color w:val="365F91" w:themeColor="accent1" w:themeShade="BF"/>
          <w:lang w:val="sl-SI"/>
        </w:rPr>
        <w:t>Datu</w:t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 xml:space="preserve">m: </w:t>
      </w:r>
      <w:r w:rsidR="00F93B7D" w:rsidRPr="00F93B7D">
        <w:rPr>
          <w:rFonts w:ascii="Cambria" w:hAnsi="Cambria" w:cs="Times New Roman"/>
          <w:color w:val="365F91" w:themeColor="accent1" w:themeShade="BF"/>
          <w:lang w:val="sl-SI"/>
        </w:rPr>
        <w:t>______________________</w:t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="00F93B7D" w:rsidRPr="00F93B7D">
        <w:rPr>
          <w:rFonts w:ascii="Cambria" w:hAnsi="Cambria" w:cs="Times New Roman"/>
          <w:b/>
          <w:color w:val="365F91" w:themeColor="accent1" w:themeShade="BF"/>
          <w:lang w:val="sl-SI"/>
        </w:rPr>
        <w:tab/>
      </w:r>
      <w:r w:rsidRPr="00F93B7D">
        <w:rPr>
          <w:rFonts w:ascii="Cambria" w:hAnsi="Cambria" w:cs="Times New Roman"/>
          <w:b/>
          <w:color w:val="365F91" w:themeColor="accent1" w:themeShade="BF"/>
          <w:lang w:val="sl-SI"/>
        </w:rPr>
        <w:t>Potpis:</w:t>
      </w:r>
      <w:r w:rsidR="00F93B7D" w:rsidRPr="00F93B7D">
        <w:rPr>
          <w:rFonts w:ascii="Cambria" w:hAnsi="Cambria" w:cs="Times New Roman"/>
          <w:color w:val="365F91" w:themeColor="accent1" w:themeShade="BF"/>
          <w:lang w:val="sl-SI"/>
        </w:rPr>
        <w:t xml:space="preserve">  ______________________________</w:t>
      </w:r>
    </w:p>
    <w:p w:rsidR="00A32285" w:rsidRPr="00F93B7D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97302" w:rsidRPr="00F93B7D" w:rsidRDefault="00A97302">
      <w:pPr>
        <w:rPr>
          <w:color w:val="365F91" w:themeColor="accent1" w:themeShade="BF"/>
        </w:rPr>
      </w:pPr>
    </w:p>
    <w:sectPr w:rsidR="00A97302" w:rsidRPr="00F93B7D" w:rsidSect="00ED6E33">
      <w:headerReference w:type="default" r:id="rId9"/>
      <w:footerReference w:type="default" r:id="rId10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A3" w:rsidRDefault="00950CA3" w:rsidP="00A32285">
      <w:pPr>
        <w:spacing w:after="0" w:line="240" w:lineRule="auto"/>
      </w:pPr>
      <w:r>
        <w:separator/>
      </w:r>
    </w:p>
  </w:endnote>
  <w:endnote w:type="continuationSeparator" w:id="0">
    <w:p w:rsidR="00950CA3" w:rsidRDefault="00950CA3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08" w:rsidRDefault="00D727D7">
    <w:pPr>
      <w:pStyle w:val="Foot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2049" type="#_x0000_t75" alt="footer-01" style="position:absolute;margin-left:-4.85pt;margin-top:-23.4pt;width:469.5pt;height:54pt;z-index:-251656192;visibility:visible">
          <v:imagedata r:id="rId1" o:title="footer-01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A3" w:rsidRDefault="00950CA3" w:rsidP="00A32285">
      <w:pPr>
        <w:spacing w:after="0" w:line="240" w:lineRule="auto"/>
      </w:pPr>
      <w:r>
        <w:separator/>
      </w:r>
    </w:p>
  </w:footnote>
  <w:footnote w:type="continuationSeparator" w:id="0">
    <w:p w:rsidR="00950CA3" w:rsidRDefault="00950CA3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A7" w:rsidRDefault="00D727D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margin-left:334.35pt;margin-top:-22.7pt;width:130.3pt;height:69.75pt;z-index:251661312;visibility:visible">
          <v:imagedata r:id="rId1" o:title="" chromakey="white"/>
        </v:shape>
      </w:pict>
    </w:r>
    <w:sdt>
      <w:sdtPr>
        <w:id w:val="14874313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2" style="position:absolute;margin-left:0;margin-top:0;width:60pt;height:70.5pt;z-index:251664384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color w:val="95B3D7" w:themeColor="accent1" w:themeTint="99"/>
                        <w:sz w:val="32"/>
                        <w:szCs w:val="32"/>
                      </w:rPr>
                      <w:id w:val="43628198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93B7D" w:rsidRPr="00F93B7D" w:rsidRDefault="00D727D7">
                        <w:pPr>
                          <w:jc w:val="center"/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</w:pP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begin"/>
                        </w:r>
                        <w:r w:rsidR="00F93B7D"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instrText xml:space="preserve"> PAGE  \* MERGEFORMAT </w:instrText>
                        </w: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separate"/>
                        </w:r>
                        <w:r w:rsidR="00DF537A" w:rsidRPr="00DF537A">
                          <w:rPr>
                            <w:rFonts w:asciiTheme="majorHAnsi" w:hAnsiTheme="majorHAnsi"/>
                            <w:noProof/>
                            <w:color w:val="95B3D7" w:themeColor="accent1" w:themeTint="99"/>
                            <w:sz w:val="32"/>
                            <w:szCs w:val="32"/>
                          </w:rPr>
                          <w:t>2</w:t>
                        </w:r>
                        <w:r w:rsidRPr="00F93B7D">
                          <w:rPr>
                            <w:color w:val="95B3D7" w:themeColor="accent1" w:themeTint="99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fillcolor="none [1604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0F49"/>
    <w:rsid w:val="000E7332"/>
    <w:rsid w:val="002532D3"/>
    <w:rsid w:val="002A5D0A"/>
    <w:rsid w:val="002E021C"/>
    <w:rsid w:val="00343367"/>
    <w:rsid w:val="003B0F49"/>
    <w:rsid w:val="004F532C"/>
    <w:rsid w:val="006979A3"/>
    <w:rsid w:val="006B79DA"/>
    <w:rsid w:val="00730AE6"/>
    <w:rsid w:val="007C78F2"/>
    <w:rsid w:val="00886B03"/>
    <w:rsid w:val="00950CA3"/>
    <w:rsid w:val="009C325E"/>
    <w:rsid w:val="00A32285"/>
    <w:rsid w:val="00A55BE4"/>
    <w:rsid w:val="00A97302"/>
    <w:rsid w:val="00B6406C"/>
    <w:rsid w:val="00C10D61"/>
    <w:rsid w:val="00CA1731"/>
    <w:rsid w:val="00D727D7"/>
    <w:rsid w:val="00DE3A05"/>
    <w:rsid w:val="00DF537A"/>
    <w:rsid w:val="00E0583A"/>
    <w:rsid w:val="00ED5E06"/>
    <w:rsid w:val="00ED6E33"/>
    <w:rsid w:val="00F9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6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semiHidden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</cp:revision>
  <cp:lastPrinted>2013-06-11T13:26:00Z</cp:lastPrinted>
  <dcterms:created xsi:type="dcterms:W3CDTF">2013-06-11T13:08:00Z</dcterms:created>
  <dcterms:modified xsi:type="dcterms:W3CDTF">2013-06-29T11:56:00Z</dcterms:modified>
</cp:coreProperties>
</file>