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A87" w:rsidRPr="002D7E39" w:rsidRDefault="00C54A87" w:rsidP="002D7E39">
      <w:pPr>
        <w:jc w:val="center"/>
        <w:rPr>
          <w:b/>
          <w:color w:val="002060"/>
          <w:spacing w:val="70"/>
          <w:sz w:val="30"/>
          <w:szCs w:val="30"/>
        </w:rPr>
      </w:pPr>
      <w:r w:rsidRPr="002D7E39">
        <w:rPr>
          <w:b/>
          <w:color w:val="002060"/>
          <w:spacing w:val="70"/>
          <w:sz w:val="30"/>
          <w:szCs w:val="30"/>
        </w:rPr>
        <w:t>DEPRESIJA</w:t>
      </w:r>
    </w:p>
    <w:p w:rsidR="00C54A87" w:rsidRPr="0036779A" w:rsidRDefault="00C54A87" w:rsidP="001C130F">
      <w:pPr>
        <w:pStyle w:val="NormalWeb"/>
        <w:spacing w:after="0" w:afterAutospacing="0" w:line="276" w:lineRule="auto"/>
        <w:jc w:val="both"/>
        <w:rPr>
          <w:color w:val="000000"/>
          <w:sz w:val="23"/>
          <w:szCs w:val="23"/>
        </w:rPr>
      </w:pPr>
      <w:r w:rsidRPr="0036779A">
        <w:rPr>
          <w:color w:val="000000"/>
          <w:sz w:val="23"/>
          <w:szCs w:val="23"/>
        </w:rPr>
        <w:t xml:space="preserve">Svatko se ponekad osjeća tužno, nesretno ili kao da mu je svega dosta. Ti osjećaji često dođu i prođu, no ponekad mogu potrajati i prevladati nad ostalim osjećajima. Također, kod nekih ljudi ti osjećaji su vrlo intenzivni te mogu značajno i negativno utjecati na njihov život, i tada govorimo o depresiji. </w:t>
      </w:r>
    </w:p>
    <w:p w:rsidR="00C54A87" w:rsidRDefault="00C54A87" w:rsidP="001C130F">
      <w:pPr>
        <w:pStyle w:val="NormalWeb"/>
        <w:spacing w:before="0" w:beforeAutospacing="0" w:after="0" w:afterAutospacing="0" w:line="276" w:lineRule="auto"/>
        <w:ind w:firstLine="708"/>
        <w:jc w:val="both"/>
        <w:rPr>
          <w:color w:val="000000"/>
          <w:sz w:val="23"/>
          <w:szCs w:val="23"/>
        </w:rPr>
      </w:pPr>
      <w:r w:rsidRPr="0036779A">
        <w:rPr>
          <w:color w:val="000000"/>
          <w:sz w:val="23"/>
          <w:szCs w:val="23"/>
        </w:rPr>
        <w:t xml:space="preserve">Osim depresivnog raspoloženja, depresija uključuje različite smetnje, kao što su smetnje </w:t>
      </w:r>
      <w:r w:rsidRPr="0033584C">
        <w:rPr>
          <w:b/>
          <w:color w:val="000000"/>
          <w:sz w:val="23"/>
          <w:szCs w:val="23"/>
        </w:rPr>
        <w:t>koncentracije</w:t>
      </w:r>
      <w:r w:rsidRPr="0036779A">
        <w:rPr>
          <w:color w:val="000000"/>
          <w:sz w:val="23"/>
          <w:szCs w:val="23"/>
        </w:rPr>
        <w:t xml:space="preserve"> i slabije </w:t>
      </w:r>
      <w:r w:rsidRPr="0033584C">
        <w:rPr>
          <w:b/>
          <w:color w:val="000000"/>
          <w:sz w:val="23"/>
          <w:szCs w:val="23"/>
        </w:rPr>
        <w:t>pamćenj</w:t>
      </w:r>
      <w:bookmarkStart w:id="0" w:name="_GoBack"/>
      <w:bookmarkEnd w:id="0"/>
      <w:r w:rsidRPr="0033584C">
        <w:rPr>
          <w:b/>
          <w:color w:val="000000"/>
          <w:sz w:val="23"/>
          <w:szCs w:val="23"/>
        </w:rPr>
        <w:t>e</w:t>
      </w:r>
      <w:r w:rsidRPr="0036779A">
        <w:rPr>
          <w:color w:val="000000"/>
          <w:sz w:val="23"/>
          <w:szCs w:val="23"/>
        </w:rPr>
        <w:t xml:space="preserve">, gubitak </w:t>
      </w:r>
      <w:r w:rsidRPr="0033584C">
        <w:rPr>
          <w:b/>
          <w:color w:val="000000"/>
          <w:sz w:val="23"/>
          <w:szCs w:val="23"/>
        </w:rPr>
        <w:t>interesa</w:t>
      </w:r>
      <w:r w:rsidRPr="0036779A">
        <w:rPr>
          <w:color w:val="000000"/>
          <w:sz w:val="23"/>
          <w:szCs w:val="23"/>
        </w:rPr>
        <w:t xml:space="preserve"> za različite aktivnosti, </w:t>
      </w:r>
      <w:r w:rsidRPr="0033584C">
        <w:rPr>
          <w:b/>
          <w:color w:val="000000"/>
          <w:sz w:val="23"/>
          <w:szCs w:val="23"/>
        </w:rPr>
        <w:t>pesimizam</w:t>
      </w:r>
      <w:r w:rsidRPr="0036779A">
        <w:rPr>
          <w:color w:val="000000"/>
          <w:sz w:val="23"/>
          <w:szCs w:val="23"/>
        </w:rPr>
        <w:t xml:space="preserve">, problemi sa </w:t>
      </w:r>
      <w:r w:rsidRPr="0033584C">
        <w:rPr>
          <w:b/>
          <w:color w:val="000000"/>
          <w:sz w:val="23"/>
          <w:szCs w:val="23"/>
        </w:rPr>
        <w:t>spavanjem</w:t>
      </w:r>
      <w:r w:rsidRPr="0036779A">
        <w:rPr>
          <w:color w:val="000000"/>
          <w:sz w:val="23"/>
          <w:szCs w:val="23"/>
        </w:rPr>
        <w:t xml:space="preserve">, </w:t>
      </w:r>
      <w:r w:rsidRPr="0033584C">
        <w:rPr>
          <w:b/>
          <w:color w:val="000000"/>
          <w:sz w:val="23"/>
          <w:szCs w:val="23"/>
        </w:rPr>
        <w:t>umor</w:t>
      </w:r>
      <w:r w:rsidRPr="0036779A">
        <w:rPr>
          <w:color w:val="000000"/>
          <w:sz w:val="23"/>
          <w:szCs w:val="23"/>
        </w:rPr>
        <w:t xml:space="preserve">, problemi s </w:t>
      </w:r>
      <w:r w:rsidRPr="0033584C">
        <w:rPr>
          <w:b/>
          <w:color w:val="000000"/>
          <w:sz w:val="23"/>
          <w:szCs w:val="23"/>
        </w:rPr>
        <w:t>apetitom</w:t>
      </w:r>
      <w:r w:rsidRPr="0036779A">
        <w:rPr>
          <w:color w:val="000000"/>
          <w:sz w:val="23"/>
          <w:szCs w:val="23"/>
        </w:rPr>
        <w:t xml:space="preserve"> i promjene </w:t>
      </w:r>
      <w:r w:rsidRPr="0033584C">
        <w:rPr>
          <w:b/>
          <w:color w:val="000000"/>
          <w:sz w:val="23"/>
          <w:szCs w:val="23"/>
        </w:rPr>
        <w:t>tjelesne težine</w:t>
      </w:r>
      <w:r w:rsidRPr="0036779A">
        <w:rPr>
          <w:color w:val="000000"/>
          <w:sz w:val="23"/>
          <w:szCs w:val="23"/>
        </w:rPr>
        <w:t xml:space="preserve">, razmišljanje o </w:t>
      </w:r>
      <w:r w:rsidRPr="0033584C">
        <w:rPr>
          <w:b/>
          <w:color w:val="000000"/>
          <w:sz w:val="23"/>
          <w:szCs w:val="23"/>
        </w:rPr>
        <w:t>smrti</w:t>
      </w:r>
      <w:r w:rsidRPr="0036779A">
        <w:rPr>
          <w:color w:val="000000"/>
          <w:sz w:val="23"/>
          <w:szCs w:val="23"/>
        </w:rPr>
        <w:t xml:space="preserve">. Neki ljudi ponekad smatraju da je svaka od ovih teškoća pojedinačni problem. Primjerice, promjene tjelesne težine ili umor mogu doživjeti kao znak neke bolesti (npr. dijabetesa). Važno je prepoznati da sve što je navedeno su uobičajeni simptomi jednog problema, depresije. </w:t>
      </w:r>
    </w:p>
    <w:p w:rsidR="00C54A87" w:rsidRPr="0036779A" w:rsidRDefault="00C54A87" w:rsidP="001C130F">
      <w:pPr>
        <w:pStyle w:val="NormalWeb"/>
        <w:spacing w:before="0" w:beforeAutospacing="0" w:after="0" w:afterAutospacing="0" w:line="276" w:lineRule="auto"/>
        <w:ind w:firstLine="708"/>
        <w:jc w:val="both"/>
        <w:rPr>
          <w:color w:val="000000"/>
          <w:sz w:val="23"/>
          <w:szCs w:val="23"/>
        </w:rPr>
      </w:pPr>
    </w:p>
    <w:p w:rsidR="00C54A87" w:rsidRPr="0036779A" w:rsidRDefault="00C54A87" w:rsidP="00B469F4">
      <w:pPr>
        <w:pStyle w:val="NormalWeb"/>
        <w:spacing w:before="0" w:beforeAutospacing="0" w:after="0" w:afterAutospacing="0" w:line="276" w:lineRule="auto"/>
        <w:ind w:firstLine="708"/>
        <w:jc w:val="both"/>
        <w:rPr>
          <w:color w:val="000000"/>
          <w:sz w:val="23"/>
          <w:szCs w:val="23"/>
        </w:rPr>
      </w:pPr>
      <w:r w:rsidRPr="0036779A">
        <w:rPr>
          <w:color w:val="000000"/>
          <w:sz w:val="23"/>
          <w:szCs w:val="23"/>
        </w:rPr>
        <w:t xml:space="preserve">Postavlja se pitanje kako dolazi do tih teškoća, odnosno kako depresija nastaje. Ne postoji jedan uzrok depresije, nego su </w:t>
      </w:r>
      <w:r>
        <w:rPr>
          <w:color w:val="000000"/>
          <w:sz w:val="23"/>
          <w:szCs w:val="23"/>
        </w:rPr>
        <w:t>uzroci</w:t>
      </w:r>
      <w:r w:rsidRPr="0036779A">
        <w:rPr>
          <w:color w:val="000000"/>
          <w:sz w:val="23"/>
          <w:szCs w:val="23"/>
        </w:rPr>
        <w:t xml:space="preserve"> različiti. Jedan od uzroka je </w:t>
      </w:r>
      <w:r w:rsidRPr="00EC31B4">
        <w:rPr>
          <w:b/>
          <w:color w:val="000000"/>
          <w:sz w:val="23"/>
          <w:szCs w:val="23"/>
        </w:rPr>
        <w:t>biološki</w:t>
      </w:r>
      <w:r w:rsidRPr="0036779A">
        <w:rPr>
          <w:color w:val="000000"/>
          <w:sz w:val="23"/>
          <w:szCs w:val="23"/>
        </w:rPr>
        <w:t xml:space="preserve">, odnosno smatra se da određeni biokemijski procesi u mozgu dovode do depresije. Također, veća je vjerojatnost da će osoba imati depresiju ako je netko u obitelji imao depresiju. Drugu skupinu uzroka čine </w:t>
      </w:r>
      <w:r w:rsidRPr="00EC31B4">
        <w:rPr>
          <w:b/>
          <w:color w:val="000000"/>
          <w:sz w:val="23"/>
          <w:szCs w:val="23"/>
        </w:rPr>
        <w:t>socijalni</w:t>
      </w:r>
      <w:r w:rsidRPr="0036779A">
        <w:rPr>
          <w:color w:val="000000"/>
          <w:sz w:val="23"/>
          <w:szCs w:val="23"/>
        </w:rPr>
        <w:t xml:space="preserve"> čimbenici, poput sukoba u odnosima s drugim ljudima, zanemarivanje od strane roditelja u djetinjstvu, </w:t>
      </w:r>
      <w:r>
        <w:rPr>
          <w:color w:val="000000"/>
          <w:sz w:val="23"/>
          <w:szCs w:val="23"/>
        </w:rPr>
        <w:t>kao</w:t>
      </w:r>
      <w:r w:rsidRPr="0036779A">
        <w:rPr>
          <w:color w:val="000000"/>
          <w:sz w:val="23"/>
          <w:szCs w:val="23"/>
        </w:rPr>
        <w:t xml:space="preserve"> i aktualni problemi s partnerom. </w:t>
      </w:r>
    </w:p>
    <w:p w:rsidR="00C54A87" w:rsidRPr="0036779A" w:rsidRDefault="00C54A87" w:rsidP="001C130F">
      <w:pPr>
        <w:pStyle w:val="NormalWeb"/>
        <w:spacing w:before="0" w:beforeAutospacing="0" w:after="0" w:afterAutospacing="0" w:line="276" w:lineRule="auto"/>
        <w:ind w:firstLine="708"/>
        <w:jc w:val="both"/>
        <w:rPr>
          <w:color w:val="000000"/>
          <w:sz w:val="23"/>
          <w:szCs w:val="23"/>
        </w:rPr>
      </w:pPr>
      <w:r w:rsidRPr="0036779A">
        <w:rPr>
          <w:color w:val="000000"/>
          <w:sz w:val="23"/>
          <w:szCs w:val="23"/>
        </w:rPr>
        <w:t xml:space="preserve">Treće, pokazalo se da depresiju uzrokuje </w:t>
      </w:r>
      <w:r w:rsidRPr="00EC31B4">
        <w:rPr>
          <w:b/>
          <w:color w:val="000000"/>
          <w:sz w:val="23"/>
          <w:szCs w:val="23"/>
        </w:rPr>
        <w:t>nedostatak ili smanjenje pozitivnih, ugodnih iskustava</w:t>
      </w:r>
      <w:r w:rsidRPr="0036779A">
        <w:rPr>
          <w:color w:val="000000"/>
          <w:sz w:val="23"/>
          <w:szCs w:val="23"/>
        </w:rPr>
        <w:t xml:space="preserve"> (npr. nedostatak bliskih prijateljstava, postojanje puno stresa u životu osobe). Depresivne osobe provode manje vremena u nekim ugodnim aktivnostima, a više u pasivnim aktivnostima, kao što je gledanje televizije. Nadalje, depresivnim osobama često nedostaju neke </w:t>
      </w:r>
      <w:r w:rsidRPr="00EC31B4">
        <w:rPr>
          <w:b/>
          <w:color w:val="000000"/>
          <w:sz w:val="23"/>
          <w:szCs w:val="23"/>
        </w:rPr>
        <w:t>socijalne vještine i vještine rješavanja problema</w:t>
      </w:r>
      <w:r w:rsidRPr="0036779A">
        <w:rPr>
          <w:color w:val="000000"/>
          <w:sz w:val="23"/>
          <w:szCs w:val="23"/>
        </w:rPr>
        <w:t xml:space="preserve"> (npr. depresivne osobe se ne zauzimaju za sebe, teže rješavaju probleme u socijalnim odnosima). </w:t>
      </w:r>
    </w:p>
    <w:p w:rsidR="00C54A87" w:rsidRDefault="00C54A87" w:rsidP="001C130F">
      <w:pPr>
        <w:pStyle w:val="NormalWeb"/>
        <w:spacing w:before="0" w:beforeAutospacing="0" w:after="0" w:afterAutospacing="0" w:line="276" w:lineRule="auto"/>
        <w:ind w:firstLine="708"/>
        <w:jc w:val="both"/>
        <w:rPr>
          <w:color w:val="000000"/>
          <w:sz w:val="23"/>
          <w:szCs w:val="23"/>
        </w:rPr>
      </w:pPr>
      <w:r w:rsidRPr="0036779A">
        <w:rPr>
          <w:color w:val="000000"/>
          <w:sz w:val="23"/>
          <w:szCs w:val="23"/>
        </w:rPr>
        <w:t xml:space="preserve">Posljednja skupina faktora koji uzrokuju depresiju su </w:t>
      </w:r>
      <w:r w:rsidRPr="00EC31B4">
        <w:rPr>
          <w:b/>
          <w:color w:val="000000"/>
          <w:sz w:val="23"/>
          <w:szCs w:val="23"/>
        </w:rPr>
        <w:t>misli</w:t>
      </w:r>
      <w:r w:rsidRPr="0036779A">
        <w:rPr>
          <w:color w:val="000000"/>
          <w:sz w:val="23"/>
          <w:szCs w:val="23"/>
        </w:rPr>
        <w:t>, odnosno način razmišljanja depresivne osobe.</w:t>
      </w:r>
      <w:r>
        <w:rPr>
          <w:color w:val="000000"/>
          <w:sz w:val="23"/>
          <w:szCs w:val="23"/>
        </w:rPr>
        <w:t xml:space="preserve"> M</w:t>
      </w:r>
      <w:r w:rsidRPr="0036779A">
        <w:rPr>
          <w:color w:val="000000"/>
          <w:sz w:val="23"/>
          <w:szCs w:val="23"/>
        </w:rPr>
        <w:t>isli depresivnih osoba djeluju poput n</w:t>
      </w:r>
      <w:r w:rsidRPr="0036779A">
        <w:rPr>
          <w:bCs/>
          <w:color w:val="000000"/>
          <w:sz w:val="23"/>
          <w:szCs w:val="23"/>
        </w:rPr>
        <w:t xml:space="preserve">egativnih naočala i </w:t>
      </w:r>
      <w:r w:rsidRPr="0036779A">
        <w:rPr>
          <w:color w:val="000000"/>
          <w:sz w:val="23"/>
          <w:szCs w:val="23"/>
        </w:rPr>
        <w:t>dopuštaju osobi da vidi samo ono negativno što se dogodi, a p</w:t>
      </w:r>
      <w:r w:rsidRPr="0036779A">
        <w:rPr>
          <w:bCs/>
          <w:color w:val="000000"/>
          <w:sz w:val="23"/>
          <w:szCs w:val="23"/>
        </w:rPr>
        <w:t xml:space="preserve">ozitivno se ne računa. Osim toga, misli </w:t>
      </w:r>
      <w:r w:rsidRPr="0036779A">
        <w:rPr>
          <w:color w:val="000000"/>
          <w:sz w:val="23"/>
          <w:szCs w:val="23"/>
        </w:rPr>
        <w:t xml:space="preserve">depresivnih osoba uključuju različite pogreške, odnosno </w:t>
      </w:r>
      <w:r w:rsidRPr="00EC31B4">
        <w:rPr>
          <w:b/>
          <w:color w:val="000000"/>
          <w:sz w:val="23"/>
          <w:szCs w:val="23"/>
        </w:rPr>
        <w:t>iskrivljenja</w:t>
      </w:r>
      <w:r w:rsidRPr="0036779A">
        <w:rPr>
          <w:color w:val="000000"/>
          <w:sz w:val="23"/>
          <w:szCs w:val="23"/>
        </w:rPr>
        <w:t xml:space="preserve">. </w:t>
      </w:r>
      <w:r w:rsidRPr="0036779A">
        <w:rPr>
          <w:bCs/>
          <w:color w:val="000000"/>
          <w:sz w:val="23"/>
          <w:szCs w:val="23"/>
        </w:rPr>
        <w:t xml:space="preserve">Primjer takvih iskrivljenja je </w:t>
      </w:r>
      <w:r>
        <w:rPr>
          <w:color w:val="000000"/>
          <w:sz w:val="23"/>
          <w:szCs w:val="23"/>
        </w:rPr>
        <w:t xml:space="preserve">pretjerano </w:t>
      </w:r>
      <w:r w:rsidRPr="00EC31B4">
        <w:rPr>
          <w:b/>
          <w:color w:val="000000"/>
          <w:sz w:val="23"/>
          <w:szCs w:val="23"/>
        </w:rPr>
        <w:t>generaliziranje</w:t>
      </w:r>
      <w:r>
        <w:rPr>
          <w:color w:val="000000"/>
          <w:sz w:val="23"/>
          <w:szCs w:val="23"/>
        </w:rPr>
        <w:t xml:space="preserve">, koje predstavlja </w:t>
      </w:r>
      <w:r w:rsidRPr="0036779A">
        <w:rPr>
          <w:color w:val="000000"/>
          <w:sz w:val="23"/>
          <w:szCs w:val="23"/>
        </w:rPr>
        <w:t>donošenje negativnih zaključaka koji se ne odnose samo na trenutnu situaciju</w:t>
      </w:r>
      <w:r>
        <w:rPr>
          <w:color w:val="000000"/>
          <w:sz w:val="23"/>
          <w:szCs w:val="23"/>
        </w:rPr>
        <w:t>, već i na niz drugih situacija</w:t>
      </w:r>
      <w:r w:rsidRPr="0036779A">
        <w:rPr>
          <w:color w:val="000000"/>
          <w:sz w:val="23"/>
          <w:szCs w:val="23"/>
        </w:rPr>
        <w:t xml:space="preserve"> </w:t>
      </w:r>
      <w:r>
        <w:rPr>
          <w:color w:val="000000"/>
          <w:sz w:val="23"/>
          <w:szCs w:val="23"/>
        </w:rPr>
        <w:t>(</w:t>
      </w:r>
      <w:r w:rsidRPr="0036779A">
        <w:rPr>
          <w:color w:val="000000"/>
          <w:sz w:val="23"/>
          <w:szCs w:val="23"/>
        </w:rPr>
        <w:t>npr. „</w:t>
      </w:r>
      <w:r w:rsidRPr="00EC31B4">
        <w:rPr>
          <w:i/>
          <w:color w:val="000000"/>
          <w:sz w:val="23"/>
          <w:szCs w:val="23"/>
        </w:rPr>
        <w:t>Sve što napravim nije dobro</w:t>
      </w:r>
      <w:r w:rsidRPr="0036779A">
        <w:rPr>
          <w:color w:val="000000"/>
          <w:sz w:val="23"/>
          <w:szCs w:val="23"/>
        </w:rPr>
        <w:t xml:space="preserve">“, </w:t>
      </w:r>
      <w:r>
        <w:rPr>
          <w:color w:val="000000"/>
          <w:sz w:val="23"/>
          <w:szCs w:val="23"/>
        </w:rPr>
        <w:t>„</w:t>
      </w:r>
      <w:r w:rsidRPr="00EC31B4">
        <w:rPr>
          <w:i/>
          <w:color w:val="000000"/>
          <w:sz w:val="23"/>
          <w:szCs w:val="23"/>
        </w:rPr>
        <w:t>Mene nitko ne voli</w:t>
      </w:r>
      <w:r w:rsidRPr="0036779A">
        <w:rPr>
          <w:color w:val="000000"/>
          <w:sz w:val="23"/>
          <w:szCs w:val="23"/>
        </w:rPr>
        <w:t>“</w:t>
      </w:r>
      <w:r>
        <w:rPr>
          <w:color w:val="000000"/>
          <w:sz w:val="23"/>
          <w:szCs w:val="23"/>
        </w:rPr>
        <w:t>)</w:t>
      </w:r>
      <w:r w:rsidRPr="0036779A">
        <w:rPr>
          <w:color w:val="000000"/>
          <w:sz w:val="23"/>
          <w:szCs w:val="23"/>
        </w:rPr>
        <w:t xml:space="preserve">. Isto tako može biti prisutno </w:t>
      </w:r>
      <w:r w:rsidRPr="00EC31B4">
        <w:rPr>
          <w:b/>
          <w:color w:val="000000"/>
          <w:sz w:val="23"/>
          <w:szCs w:val="23"/>
        </w:rPr>
        <w:t>crno-bijelo mišljenje</w:t>
      </w:r>
      <w:r w:rsidRPr="0036779A">
        <w:rPr>
          <w:color w:val="000000"/>
          <w:sz w:val="23"/>
          <w:szCs w:val="23"/>
        </w:rPr>
        <w:t xml:space="preserve">, odnosno </w:t>
      </w:r>
      <w:r>
        <w:rPr>
          <w:color w:val="000000"/>
          <w:sz w:val="23"/>
          <w:szCs w:val="23"/>
        </w:rPr>
        <w:t>raz</w:t>
      </w:r>
      <w:r w:rsidRPr="0036779A">
        <w:rPr>
          <w:color w:val="000000"/>
          <w:sz w:val="23"/>
          <w:szCs w:val="23"/>
        </w:rPr>
        <w:t>mišljenje u</w:t>
      </w:r>
      <w:r>
        <w:rPr>
          <w:color w:val="000000"/>
          <w:sz w:val="23"/>
          <w:szCs w:val="23"/>
        </w:rPr>
        <w:t xml:space="preserve"> terminima sve ili ništa (npr. „</w:t>
      </w:r>
      <w:r w:rsidRPr="00EC31B4">
        <w:rPr>
          <w:i/>
          <w:color w:val="000000"/>
          <w:sz w:val="23"/>
          <w:szCs w:val="23"/>
        </w:rPr>
        <w:t>Ljudi me vole ili ne vole</w:t>
      </w:r>
      <w:r>
        <w:rPr>
          <w:color w:val="000000"/>
          <w:sz w:val="23"/>
          <w:szCs w:val="23"/>
        </w:rPr>
        <w:t>“</w:t>
      </w:r>
      <w:r w:rsidRPr="0036779A">
        <w:rPr>
          <w:color w:val="000000"/>
          <w:sz w:val="23"/>
          <w:szCs w:val="23"/>
        </w:rPr>
        <w:t xml:space="preserve">). Uz to, javlja se i </w:t>
      </w:r>
      <w:r w:rsidRPr="00EC31B4">
        <w:rPr>
          <w:b/>
          <w:color w:val="000000"/>
          <w:sz w:val="23"/>
          <w:szCs w:val="23"/>
        </w:rPr>
        <w:t>preuveličavanje</w:t>
      </w:r>
      <w:r>
        <w:rPr>
          <w:color w:val="000000"/>
          <w:sz w:val="23"/>
          <w:szCs w:val="23"/>
        </w:rPr>
        <w:t xml:space="preserve"> (</w:t>
      </w:r>
      <w:r w:rsidRPr="0036779A">
        <w:rPr>
          <w:color w:val="000000"/>
          <w:sz w:val="23"/>
          <w:szCs w:val="23"/>
        </w:rPr>
        <w:t>npr. „</w:t>
      </w:r>
      <w:r w:rsidRPr="00EC31B4">
        <w:rPr>
          <w:i/>
          <w:color w:val="000000"/>
          <w:sz w:val="23"/>
          <w:szCs w:val="23"/>
        </w:rPr>
        <w:t>Užasno je biti sam</w:t>
      </w:r>
      <w:r w:rsidRPr="0036779A">
        <w:rPr>
          <w:color w:val="000000"/>
          <w:sz w:val="23"/>
          <w:szCs w:val="23"/>
        </w:rPr>
        <w:t>“</w:t>
      </w:r>
      <w:r>
        <w:rPr>
          <w:color w:val="000000"/>
          <w:sz w:val="23"/>
          <w:szCs w:val="23"/>
        </w:rPr>
        <w:t>)</w:t>
      </w:r>
      <w:r w:rsidRPr="0036779A">
        <w:rPr>
          <w:color w:val="000000"/>
          <w:sz w:val="23"/>
          <w:szCs w:val="23"/>
        </w:rPr>
        <w:t>,</w:t>
      </w:r>
      <w:r>
        <w:rPr>
          <w:color w:val="000000"/>
          <w:sz w:val="23"/>
          <w:szCs w:val="23"/>
        </w:rPr>
        <w:t xml:space="preserve"> ili </w:t>
      </w:r>
      <w:r w:rsidRPr="00EC31B4">
        <w:rPr>
          <w:b/>
          <w:color w:val="000000"/>
          <w:sz w:val="23"/>
          <w:szCs w:val="23"/>
        </w:rPr>
        <w:t>umanjivanje</w:t>
      </w:r>
      <w:r>
        <w:rPr>
          <w:color w:val="000000"/>
          <w:sz w:val="23"/>
          <w:szCs w:val="23"/>
        </w:rPr>
        <w:t xml:space="preserve"> (</w:t>
      </w:r>
      <w:r w:rsidRPr="0036779A">
        <w:rPr>
          <w:color w:val="000000"/>
          <w:sz w:val="23"/>
          <w:szCs w:val="23"/>
        </w:rPr>
        <w:t>npr. „</w:t>
      </w:r>
      <w:r w:rsidRPr="00EC31B4">
        <w:rPr>
          <w:i/>
          <w:color w:val="000000"/>
          <w:sz w:val="23"/>
          <w:szCs w:val="23"/>
        </w:rPr>
        <w:t>Prošao/la sam ispit, ali to nije važno, to svi mogu</w:t>
      </w:r>
      <w:r w:rsidRPr="0036779A">
        <w:rPr>
          <w:color w:val="000000"/>
          <w:sz w:val="23"/>
          <w:szCs w:val="23"/>
        </w:rPr>
        <w:t>“</w:t>
      </w:r>
      <w:r>
        <w:rPr>
          <w:color w:val="000000"/>
          <w:sz w:val="23"/>
          <w:szCs w:val="23"/>
        </w:rPr>
        <w:t>)</w:t>
      </w:r>
      <w:r w:rsidRPr="0036779A">
        <w:rPr>
          <w:color w:val="000000"/>
          <w:sz w:val="23"/>
          <w:szCs w:val="23"/>
        </w:rPr>
        <w:t>.</w:t>
      </w:r>
    </w:p>
    <w:p w:rsidR="00C54A87" w:rsidRPr="0036779A" w:rsidRDefault="00C54A87" w:rsidP="001C130F">
      <w:pPr>
        <w:pStyle w:val="NormalWeb"/>
        <w:spacing w:before="0" w:beforeAutospacing="0" w:after="0" w:afterAutospacing="0" w:line="276" w:lineRule="auto"/>
        <w:ind w:firstLine="708"/>
        <w:jc w:val="both"/>
        <w:rPr>
          <w:color w:val="000000"/>
          <w:sz w:val="23"/>
          <w:szCs w:val="23"/>
        </w:rPr>
      </w:pPr>
    </w:p>
    <w:p w:rsidR="00C54A87" w:rsidRPr="0036779A" w:rsidRDefault="00C54A87" w:rsidP="0036779A">
      <w:pPr>
        <w:pStyle w:val="NormalWeb"/>
        <w:spacing w:before="0" w:beforeAutospacing="0" w:after="0" w:afterAutospacing="0" w:line="276" w:lineRule="auto"/>
        <w:ind w:firstLine="708"/>
        <w:jc w:val="both"/>
        <w:rPr>
          <w:color w:val="000000"/>
          <w:sz w:val="23"/>
          <w:szCs w:val="23"/>
        </w:rPr>
      </w:pPr>
      <w:r w:rsidRPr="0036779A">
        <w:rPr>
          <w:color w:val="000000"/>
          <w:sz w:val="23"/>
          <w:szCs w:val="23"/>
        </w:rPr>
        <w:t xml:space="preserve">Kognitivno-bihevioralna terapija </w:t>
      </w:r>
      <w:r>
        <w:rPr>
          <w:color w:val="000000"/>
          <w:sz w:val="23"/>
          <w:szCs w:val="23"/>
        </w:rPr>
        <w:t xml:space="preserve">je vrlo učinkovita intervencija za osobe koje pate od depresije. Ova terapija </w:t>
      </w:r>
      <w:r w:rsidRPr="0036779A">
        <w:rPr>
          <w:color w:val="000000"/>
          <w:sz w:val="23"/>
          <w:szCs w:val="23"/>
        </w:rPr>
        <w:t xml:space="preserve">usmjerava se </w:t>
      </w:r>
      <w:r>
        <w:rPr>
          <w:color w:val="000000"/>
          <w:sz w:val="23"/>
          <w:szCs w:val="23"/>
        </w:rPr>
        <w:t xml:space="preserve">na ponašanja i misli osobe koji uzrokuju i održavaju depresiju. Nadalje, terapija se bavi sadašnjošću, odnosno terapeut i klijent zajedno istražuju kako ono što sada klijent </w:t>
      </w:r>
      <w:r w:rsidRPr="00534AFE">
        <w:rPr>
          <w:b/>
          <w:color w:val="000000"/>
          <w:sz w:val="23"/>
          <w:szCs w:val="23"/>
        </w:rPr>
        <w:t>radi ili ne radi</w:t>
      </w:r>
      <w:r>
        <w:rPr>
          <w:color w:val="000000"/>
          <w:sz w:val="23"/>
          <w:szCs w:val="23"/>
        </w:rPr>
        <w:t xml:space="preserve">, te kako ono što sada </w:t>
      </w:r>
      <w:r w:rsidRPr="00534AFE">
        <w:rPr>
          <w:b/>
          <w:color w:val="000000"/>
          <w:sz w:val="23"/>
          <w:szCs w:val="23"/>
        </w:rPr>
        <w:t>misli</w:t>
      </w:r>
      <w:r>
        <w:rPr>
          <w:color w:val="000000"/>
          <w:sz w:val="23"/>
          <w:szCs w:val="23"/>
        </w:rPr>
        <w:t xml:space="preserve"> doprinosi tome da se klijent </w:t>
      </w:r>
      <w:r w:rsidRPr="00534AFE">
        <w:rPr>
          <w:b/>
          <w:color w:val="000000"/>
          <w:sz w:val="23"/>
          <w:szCs w:val="23"/>
        </w:rPr>
        <w:t>osjeća</w:t>
      </w:r>
      <w:r>
        <w:rPr>
          <w:color w:val="000000"/>
          <w:sz w:val="23"/>
          <w:szCs w:val="23"/>
        </w:rPr>
        <w:t xml:space="preserve"> depresivno. U terapiji se radi upravo na promjeni tih ponašanja i misli kako bi se promijenio i osjećaj depresivnosti. Također, klijent je u ovoj terapiji </w:t>
      </w:r>
      <w:r w:rsidRPr="00534AFE">
        <w:rPr>
          <w:b/>
          <w:color w:val="000000"/>
          <w:sz w:val="23"/>
          <w:szCs w:val="23"/>
        </w:rPr>
        <w:t>aktivan sudionik</w:t>
      </w:r>
      <w:r>
        <w:rPr>
          <w:color w:val="000000"/>
          <w:sz w:val="23"/>
          <w:szCs w:val="23"/>
        </w:rPr>
        <w:t xml:space="preserve">, što znači da zajedno s terapeutom postavlja ciljeve terapije, dakle, određuje na kojim teškoćama i kojim redoslijedom će se raditi tijekom terapije. Osim toga, klijent radi na promjeni ponašanja i misli i kroz domaće zadaće koje izvršava između seansi, te je to važan dio terapije i smanjenja depresije. Konačno, iako velik broj klijenata s depresijom misli da im se ne može pomoći, brojna istraživanja pokazala su da je kognitivno-bihevioralna terapija, uz korištenje lijekova, najučinkovitiji oblik terapije za depresiju. </w:t>
      </w:r>
    </w:p>
    <w:sectPr w:rsidR="00C54A87" w:rsidRPr="0036779A" w:rsidSect="00E5169A">
      <w:footerReference w:type="default" r:id="rId7"/>
      <w:pgSz w:w="11906" w:h="16838"/>
      <w:pgMar w:top="1134" w:right="1440" w:bottom="794" w:left="1440"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A87" w:rsidRDefault="00C54A87" w:rsidP="00252C3D">
      <w:r>
        <w:separator/>
      </w:r>
    </w:p>
  </w:endnote>
  <w:endnote w:type="continuationSeparator" w:id="0">
    <w:p w:rsidR="00C54A87" w:rsidRDefault="00C54A87" w:rsidP="00252C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Kuenst480 BT">
    <w:altName w:val="Times New 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A87" w:rsidRPr="00F2522C" w:rsidRDefault="00C54A87" w:rsidP="00F2522C">
    <w:pPr>
      <w:shd w:val="clear" w:color="auto" w:fill="FFFFFF"/>
      <w:textAlignment w:val="top"/>
      <w:outlineLvl w:val="0"/>
      <w:rPr>
        <w:color w:val="222222"/>
        <w:kern w:val="36"/>
        <w:sz w:val="20"/>
        <w:szCs w:val="20"/>
      </w:rPr>
    </w:pPr>
    <w:r w:rsidRPr="00F2522C">
      <w:rPr>
        <w:sz w:val="20"/>
        <w:szCs w:val="20"/>
      </w:rPr>
      <w:t xml:space="preserve">Video o depresiji: </w:t>
    </w:r>
    <w:r w:rsidRPr="00F2522C">
      <w:rPr>
        <w:color w:val="222222"/>
        <w:kern w:val="36"/>
        <w:sz w:val="20"/>
        <w:szCs w:val="20"/>
        <w:bdr w:val="none" w:sz="0" w:space="0" w:color="auto" w:frame="1"/>
      </w:rPr>
      <w:t>I had a black dog, his name was depression</w:t>
    </w:r>
    <w:r>
      <w:rPr>
        <w:color w:val="222222"/>
        <w:kern w:val="36"/>
        <w:sz w:val="20"/>
        <w:szCs w:val="20"/>
        <w:bdr w:val="none" w:sz="0" w:space="0" w:color="auto" w:frame="1"/>
      </w:rPr>
      <w:t xml:space="preserve"> </w:t>
    </w:r>
    <w:hyperlink r:id="rId1" w:history="1">
      <w:r w:rsidRPr="00F2522C">
        <w:rPr>
          <w:rStyle w:val="Hyperlink"/>
          <w:color w:val="000000"/>
          <w:sz w:val="20"/>
          <w:szCs w:val="20"/>
        </w:rPr>
        <w:t>https://www.youtube.com/watch?v=XiCrniLQGYc</w:t>
      </w:r>
    </w:hyperlink>
  </w:p>
  <w:p w:rsidR="00C54A87" w:rsidRPr="00F2522C" w:rsidRDefault="00C54A87" w:rsidP="00EC31B4">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A87" w:rsidRDefault="00C54A87" w:rsidP="00252C3D">
      <w:r>
        <w:separator/>
      </w:r>
    </w:p>
  </w:footnote>
  <w:footnote w:type="continuationSeparator" w:id="0">
    <w:p w:rsidR="00C54A87" w:rsidRDefault="00C54A87" w:rsidP="00252C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954E2"/>
    <w:multiLevelType w:val="multilevel"/>
    <w:tmpl w:val="6122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134758"/>
    <w:multiLevelType w:val="multilevel"/>
    <w:tmpl w:val="7FC8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D800BF"/>
    <w:multiLevelType w:val="multilevel"/>
    <w:tmpl w:val="946A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E04EEC"/>
    <w:multiLevelType w:val="multilevel"/>
    <w:tmpl w:val="FBDE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0CCC"/>
    <w:rsid w:val="0000123C"/>
    <w:rsid w:val="00020A4D"/>
    <w:rsid w:val="000964B4"/>
    <w:rsid w:val="001252D1"/>
    <w:rsid w:val="00193B83"/>
    <w:rsid w:val="001C130F"/>
    <w:rsid w:val="001F50D1"/>
    <w:rsid w:val="00204B7B"/>
    <w:rsid w:val="00252C3D"/>
    <w:rsid w:val="00263526"/>
    <w:rsid w:val="002902A7"/>
    <w:rsid w:val="002B71A6"/>
    <w:rsid w:val="002C5D56"/>
    <w:rsid w:val="002D7E39"/>
    <w:rsid w:val="0033584C"/>
    <w:rsid w:val="00344780"/>
    <w:rsid w:val="0036779A"/>
    <w:rsid w:val="00445566"/>
    <w:rsid w:val="00447E81"/>
    <w:rsid w:val="00454001"/>
    <w:rsid w:val="004D3A6D"/>
    <w:rsid w:val="00534AFE"/>
    <w:rsid w:val="005725B5"/>
    <w:rsid w:val="00596CC4"/>
    <w:rsid w:val="0062097B"/>
    <w:rsid w:val="006346D9"/>
    <w:rsid w:val="006924DE"/>
    <w:rsid w:val="00825E39"/>
    <w:rsid w:val="00923DDC"/>
    <w:rsid w:val="00926897"/>
    <w:rsid w:val="00974054"/>
    <w:rsid w:val="00994B49"/>
    <w:rsid w:val="00A20CCC"/>
    <w:rsid w:val="00A5252E"/>
    <w:rsid w:val="00A960D4"/>
    <w:rsid w:val="00AA5438"/>
    <w:rsid w:val="00B434CE"/>
    <w:rsid w:val="00B469F4"/>
    <w:rsid w:val="00B96C64"/>
    <w:rsid w:val="00BA6617"/>
    <w:rsid w:val="00C163A5"/>
    <w:rsid w:val="00C26DD7"/>
    <w:rsid w:val="00C359FB"/>
    <w:rsid w:val="00C54A87"/>
    <w:rsid w:val="00D36BC5"/>
    <w:rsid w:val="00D9358F"/>
    <w:rsid w:val="00DB245E"/>
    <w:rsid w:val="00DE1326"/>
    <w:rsid w:val="00E06292"/>
    <w:rsid w:val="00E2191E"/>
    <w:rsid w:val="00E5169A"/>
    <w:rsid w:val="00E572A2"/>
    <w:rsid w:val="00EA5732"/>
    <w:rsid w:val="00EC31B4"/>
    <w:rsid w:val="00F2522C"/>
    <w:rsid w:val="00F36EB8"/>
    <w:rsid w:val="00F672BE"/>
    <w:rsid w:val="00FD7B3E"/>
    <w:rsid w:val="00FE51D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572A2"/>
    <w:pPr>
      <w:autoSpaceDE w:val="0"/>
      <w:autoSpaceDN w:val="0"/>
      <w:adjustRightInd w:val="0"/>
    </w:pPr>
    <w:rPr>
      <w:rFonts w:ascii="Kuenst480 BT" w:hAnsi="Kuenst480 BT" w:cs="Kuenst480 BT"/>
      <w:color w:val="000000"/>
      <w:sz w:val="24"/>
      <w:szCs w:val="24"/>
    </w:rPr>
  </w:style>
  <w:style w:type="paragraph" w:customStyle="1" w:styleId="Pa19">
    <w:name w:val="Pa19"/>
    <w:basedOn w:val="Default"/>
    <w:next w:val="Default"/>
    <w:uiPriority w:val="99"/>
    <w:rsid w:val="00E572A2"/>
    <w:pPr>
      <w:spacing w:line="241" w:lineRule="atLeast"/>
    </w:pPr>
    <w:rPr>
      <w:rFonts w:cs="Times New Roman"/>
      <w:color w:val="auto"/>
    </w:rPr>
  </w:style>
  <w:style w:type="paragraph" w:customStyle="1" w:styleId="Pa1">
    <w:name w:val="Pa1"/>
    <w:basedOn w:val="Default"/>
    <w:next w:val="Default"/>
    <w:uiPriority w:val="99"/>
    <w:rsid w:val="00E572A2"/>
    <w:pPr>
      <w:spacing w:line="241" w:lineRule="atLeast"/>
    </w:pPr>
    <w:rPr>
      <w:rFonts w:cs="Times New Roman"/>
      <w:color w:val="auto"/>
    </w:rPr>
  </w:style>
  <w:style w:type="paragraph" w:customStyle="1" w:styleId="Pa13">
    <w:name w:val="Pa13"/>
    <w:basedOn w:val="Default"/>
    <w:next w:val="Default"/>
    <w:uiPriority w:val="99"/>
    <w:rsid w:val="00E572A2"/>
    <w:pPr>
      <w:spacing w:line="241" w:lineRule="atLeast"/>
    </w:pPr>
    <w:rPr>
      <w:rFonts w:cs="Times New Roman"/>
      <w:color w:val="auto"/>
    </w:rPr>
  </w:style>
  <w:style w:type="character" w:styleId="Hyperlink">
    <w:name w:val="Hyperlink"/>
    <w:basedOn w:val="DefaultParagraphFont"/>
    <w:uiPriority w:val="99"/>
    <w:rsid w:val="00E2191E"/>
    <w:rPr>
      <w:rFonts w:cs="Times New Roman"/>
      <w:color w:val="0000FF"/>
      <w:u w:val="single"/>
    </w:rPr>
  </w:style>
  <w:style w:type="paragraph" w:styleId="NormalWeb">
    <w:name w:val="Normal (Web)"/>
    <w:basedOn w:val="Normal"/>
    <w:uiPriority w:val="99"/>
    <w:rsid w:val="00AA5438"/>
    <w:pPr>
      <w:spacing w:before="100" w:beforeAutospacing="1" w:after="100" w:afterAutospacing="1"/>
    </w:pPr>
  </w:style>
  <w:style w:type="character" w:styleId="Strong">
    <w:name w:val="Strong"/>
    <w:basedOn w:val="DefaultParagraphFont"/>
    <w:uiPriority w:val="99"/>
    <w:qFormat/>
    <w:rsid w:val="00AA5438"/>
    <w:rPr>
      <w:rFonts w:cs="Times New Roman"/>
      <w:b/>
    </w:rPr>
  </w:style>
  <w:style w:type="paragraph" w:styleId="BalloonText">
    <w:name w:val="Balloon Text"/>
    <w:basedOn w:val="Normal"/>
    <w:link w:val="BalloonTextChar"/>
    <w:uiPriority w:val="99"/>
    <w:rsid w:val="002902A7"/>
    <w:rPr>
      <w:rFonts w:ascii="Tahoma" w:hAnsi="Tahoma" w:cs="Tahoma"/>
      <w:sz w:val="16"/>
      <w:szCs w:val="16"/>
    </w:rPr>
  </w:style>
  <w:style w:type="character" w:customStyle="1" w:styleId="BalloonTextChar">
    <w:name w:val="Balloon Text Char"/>
    <w:basedOn w:val="DefaultParagraphFont"/>
    <w:link w:val="BalloonText"/>
    <w:uiPriority w:val="99"/>
    <w:locked/>
    <w:rsid w:val="002902A7"/>
    <w:rPr>
      <w:rFonts w:ascii="Tahoma" w:hAnsi="Tahoma" w:cs="Tahoma"/>
      <w:sz w:val="16"/>
      <w:szCs w:val="16"/>
    </w:rPr>
  </w:style>
  <w:style w:type="paragraph" w:styleId="Header">
    <w:name w:val="header"/>
    <w:basedOn w:val="Normal"/>
    <w:link w:val="HeaderChar"/>
    <w:uiPriority w:val="99"/>
    <w:rsid w:val="00252C3D"/>
    <w:pPr>
      <w:tabs>
        <w:tab w:val="center" w:pos="4513"/>
        <w:tab w:val="right" w:pos="9026"/>
      </w:tabs>
    </w:pPr>
  </w:style>
  <w:style w:type="character" w:customStyle="1" w:styleId="HeaderChar">
    <w:name w:val="Header Char"/>
    <w:basedOn w:val="DefaultParagraphFont"/>
    <w:link w:val="Header"/>
    <w:uiPriority w:val="99"/>
    <w:locked/>
    <w:rsid w:val="00252C3D"/>
    <w:rPr>
      <w:rFonts w:cs="Times New Roman"/>
      <w:sz w:val="24"/>
      <w:szCs w:val="24"/>
    </w:rPr>
  </w:style>
  <w:style w:type="paragraph" w:styleId="Footer">
    <w:name w:val="footer"/>
    <w:basedOn w:val="Normal"/>
    <w:link w:val="FooterChar"/>
    <w:uiPriority w:val="99"/>
    <w:rsid w:val="00252C3D"/>
    <w:pPr>
      <w:tabs>
        <w:tab w:val="center" w:pos="4513"/>
        <w:tab w:val="right" w:pos="9026"/>
      </w:tabs>
    </w:pPr>
  </w:style>
  <w:style w:type="character" w:customStyle="1" w:styleId="FooterChar">
    <w:name w:val="Footer Char"/>
    <w:basedOn w:val="DefaultParagraphFont"/>
    <w:link w:val="Footer"/>
    <w:uiPriority w:val="99"/>
    <w:locked/>
    <w:rsid w:val="00252C3D"/>
    <w:rPr>
      <w:rFonts w:cs="Times New Roman"/>
      <w:sz w:val="24"/>
      <w:szCs w:val="24"/>
    </w:rPr>
  </w:style>
  <w:style w:type="character" w:styleId="FollowedHyperlink">
    <w:name w:val="FollowedHyperlink"/>
    <w:basedOn w:val="DefaultParagraphFont"/>
    <w:uiPriority w:val="99"/>
    <w:rsid w:val="00F2522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569414260">
      <w:marLeft w:val="0"/>
      <w:marRight w:val="0"/>
      <w:marTop w:val="0"/>
      <w:marBottom w:val="0"/>
      <w:divBdr>
        <w:top w:val="none" w:sz="0" w:space="0" w:color="auto"/>
        <w:left w:val="none" w:sz="0" w:space="0" w:color="auto"/>
        <w:bottom w:val="none" w:sz="0" w:space="0" w:color="auto"/>
        <w:right w:val="none" w:sz="0" w:space="0" w:color="auto"/>
      </w:divBdr>
      <w:divsChild>
        <w:div w:id="1569414259">
          <w:marLeft w:val="0"/>
          <w:marRight w:val="0"/>
          <w:marTop w:val="300"/>
          <w:marBottom w:val="0"/>
          <w:divBdr>
            <w:top w:val="none" w:sz="0" w:space="0" w:color="auto"/>
            <w:left w:val="none" w:sz="0" w:space="0" w:color="auto"/>
            <w:bottom w:val="none" w:sz="0" w:space="0" w:color="auto"/>
            <w:right w:val="none" w:sz="0" w:space="0" w:color="auto"/>
          </w:divBdr>
          <w:divsChild>
            <w:div w:id="1569414261">
              <w:marLeft w:val="0"/>
              <w:marRight w:val="0"/>
              <w:marTop w:val="0"/>
              <w:marBottom w:val="0"/>
              <w:divBdr>
                <w:top w:val="single" w:sz="6" w:space="0" w:color="000000"/>
                <w:left w:val="single" w:sz="6" w:space="0" w:color="000000"/>
                <w:bottom w:val="single" w:sz="6" w:space="0" w:color="000000"/>
                <w:right w:val="single" w:sz="6" w:space="0" w:color="000000"/>
              </w:divBdr>
              <w:divsChild>
                <w:div w:id="1569414262">
                  <w:marLeft w:val="0"/>
                  <w:marRight w:val="300"/>
                  <w:marTop w:val="0"/>
                  <w:marBottom w:val="150"/>
                  <w:divBdr>
                    <w:top w:val="none" w:sz="0" w:space="0" w:color="auto"/>
                    <w:left w:val="none" w:sz="0" w:space="0" w:color="auto"/>
                    <w:bottom w:val="none" w:sz="0" w:space="0" w:color="auto"/>
                    <w:right w:val="none" w:sz="0" w:space="0" w:color="auto"/>
                  </w:divBdr>
                  <w:divsChild>
                    <w:div w:id="1569414263">
                      <w:marLeft w:val="0"/>
                      <w:marRight w:val="0"/>
                      <w:marTop w:val="450"/>
                      <w:marBottom w:val="100"/>
                      <w:divBdr>
                        <w:top w:val="none" w:sz="0" w:space="0" w:color="auto"/>
                        <w:left w:val="none" w:sz="0" w:space="0" w:color="auto"/>
                        <w:bottom w:val="none" w:sz="0" w:space="0" w:color="auto"/>
                        <w:right w:val="none" w:sz="0" w:space="0" w:color="auto"/>
                      </w:divBdr>
                      <w:divsChild>
                        <w:div w:id="156941426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69414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youtube.com/watch?v=XiCrniLQG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1</Pages>
  <Words>571</Words>
  <Characters>3261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25</cp:revision>
  <dcterms:created xsi:type="dcterms:W3CDTF">2015-05-23T08:13:00Z</dcterms:created>
  <dcterms:modified xsi:type="dcterms:W3CDTF">2015-06-02T12:23:00Z</dcterms:modified>
</cp:coreProperties>
</file>