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EC" w:rsidRDefault="001E7A80" w:rsidP="001E7A80">
      <w:pPr>
        <w:jc w:val="center"/>
        <w:rPr>
          <w:b/>
        </w:rPr>
      </w:pPr>
      <w:r>
        <w:rPr>
          <w:b/>
        </w:rPr>
        <w:t>OPSESIVNO-KOMPULZIVNI POREMEĆAJ (OKP)</w:t>
      </w:r>
      <w:r w:rsidR="00134B86">
        <w:rPr>
          <w:b/>
        </w:rPr>
        <w:t xml:space="preserve"> - psihoedukacija</w:t>
      </w:r>
    </w:p>
    <w:p w:rsidR="001E7A80" w:rsidRDefault="001E7A80" w:rsidP="001E7A80">
      <w:r>
        <w:t>OKP je vrsta anksioznog poremećaja</w:t>
      </w:r>
      <w:r w:rsidR="00F11842">
        <w:t xml:space="preserve"> koji se javlja kod</w:t>
      </w:r>
      <w:r w:rsidR="00134B86">
        <w:t xml:space="preserve"> oko</w:t>
      </w:r>
      <w:r w:rsidR="00F11842">
        <w:t xml:space="preserve"> 1% ljudi (žene i muškarci podjednako zastupljeni). Poremećaj</w:t>
      </w:r>
      <w:r>
        <w:t xml:space="preserve"> karakteriziraju:</w:t>
      </w:r>
    </w:p>
    <w:p w:rsidR="001E7A80" w:rsidRDefault="001E7A80" w:rsidP="001E7A80">
      <w:pPr>
        <w:pStyle w:val="ListParagraph"/>
        <w:numPr>
          <w:ilvl w:val="0"/>
          <w:numId w:val="1"/>
        </w:numPr>
      </w:pPr>
      <w:r>
        <w:t>OPSESIJE – misli, slike ili porivi koje osoba doživljava kao neugodne, opterećujuće i         besmislene, one iz</w:t>
      </w:r>
      <w:r w:rsidR="00134B86">
        <w:t>azivaju strah ili brigu, najčeš</w:t>
      </w:r>
      <w:r>
        <w:t xml:space="preserve">će su vezane za moguću zarazu, prljavštinu, nasilje, seks ili religiju (npr. </w:t>
      </w:r>
      <w:r w:rsidR="00134B86">
        <w:t xml:space="preserve">neke osobe imaju </w:t>
      </w:r>
      <w:r>
        <w:t>misao ili strah da će se zaraziti)</w:t>
      </w:r>
      <w:r w:rsidR="005764D2">
        <w:t>.</w:t>
      </w:r>
      <w:r w:rsidR="00DB0C35">
        <w:t xml:space="preserve"> Misli su obično strane toj osobi i potpuno suprotne njezinu vrijednosnom sustavu (npr. </w:t>
      </w:r>
      <w:r w:rsidR="00134B86">
        <w:t xml:space="preserve">brižnoj </w:t>
      </w:r>
      <w:r w:rsidR="00DB0C35">
        <w:t>majci se javlja misao da će namjerno ozlijediti svoje dijete).</w:t>
      </w:r>
    </w:p>
    <w:p w:rsidR="0063303B" w:rsidRDefault="001E7A80" w:rsidP="0063303B">
      <w:pPr>
        <w:pStyle w:val="ListParagraph"/>
        <w:numPr>
          <w:ilvl w:val="0"/>
          <w:numId w:val="1"/>
        </w:numPr>
      </w:pPr>
      <w:r>
        <w:t>KOMPULZIJE – radnje koje osoba poduzima kao odgovor na opsesije (npr. osoba koja se boji za</w:t>
      </w:r>
      <w:r w:rsidR="0063303B">
        <w:t xml:space="preserve">raze, počinje se učestalo prati) i njima privremeno smanjuje osjećaj tjeskobe i nelagode, pa možemo reći da im je svrha </w:t>
      </w:r>
      <w:r w:rsidR="0063303B" w:rsidRPr="0063303B">
        <w:rPr>
          <w:u w:val="single"/>
        </w:rPr>
        <w:t>neutraliziranje</w:t>
      </w:r>
      <w:r w:rsidR="0063303B">
        <w:t xml:space="preserve"> opsesivnih misli</w:t>
      </w:r>
      <w:r w:rsidR="005764D2">
        <w:t>.</w:t>
      </w:r>
    </w:p>
    <w:p w:rsidR="00DB0C35" w:rsidRDefault="005764D2" w:rsidP="0063303B">
      <w:r>
        <w:t>Kod ponovnog javljanja opsesivnih misli</w:t>
      </w:r>
      <w:r w:rsidR="00DB0C35">
        <w:t xml:space="preserve">, radnje se ponavljaju i postaju  rituali. </w:t>
      </w:r>
    </w:p>
    <w:p w:rsidR="0063303B" w:rsidRDefault="0063303B" w:rsidP="0063303B">
      <w:r>
        <w:t>Neugodne se misli povremeno javljaju kod većine ljudi, no one prelaze u poremećaj ako uzrokuju visoku razinu tjeskobe i ako izvođenje</w:t>
      </w:r>
      <w:r w:rsidR="00F11842">
        <w:t xml:space="preserve"> radnji za njihovo neutraliziranje počinje oduzimati značajnu količinu vremena</w:t>
      </w:r>
      <w:r w:rsidR="005764D2">
        <w:t xml:space="preserve"> (npr. cjelodnevno pranje i stajanje pod tušom)</w:t>
      </w:r>
      <w:r w:rsidR="00F11842">
        <w:t>.  Osoba nastoji izbjeći javljanje neugodnih misli,  pa počinje izbjegavati situacije ili objekte koji ih izazivaju. To izbjegavanje ih može značajno ograničavati u životu (npr. izbjegavaju odlaske na određena mjesta i sl.)</w:t>
      </w:r>
    </w:p>
    <w:p w:rsidR="004D5CFE" w:rsidRDefault="004D5CFE" w:rsidP="0063303B">
      <w:r>
        <w:t xml:space="preserve">Osobe s OKP-om osjećaju se obuzete tim mislima i prisiljenima da izvršavaju određene radnje, pa se ovaj poremećaj još naziva i </w:t>
      </w:r>
      <w:r w:rsidRPr="004D5CFE">
        <w:rPr>
          <w:u w:val="single"/>
        </w:rPr>
        <w:t>obuzeto-prisilni poremećaj</w:t>
      </w:r>
      <w:r>
        <w:t xml:space="preserve">. </w:t>
      </w:r>
    </w:p>
    <w:p w:rsidR="004D5CFE" w:rsidRDefault="004D5CFE" w:rsidP="0063303B">
      <w:r>
        <w:t>Radnje koje</w:t>
      </w:r>
      <w:r w:rsidR="00134B86">
        <w:t xml:space="preserve"> </w:t>
      </w:r>
      <w:r>
        <w:t>se  izvode</w:t>
      </w:r>
      <w:r w:rsidR="00134B86">
        <w:t>,</w:t>
      </w:r>
      <w:r>
        <w:t xml:space="preserve"> dovode do neposrednog olakšanja i smanjenja nelagode, radi čega se kompulzije održavaju, tj.osoba nauči da jedino izvođenjem tih radnji može smanjiti tjeskob</w:t>
      </w:r>
      <w:r w:rsidR="00134B86">
        <w:t>u. No, gledajući  dugoročno, rituali</w:t>
      </w:r>
      <w:r>
        <w:t xml:space="preserve"> samo povećavaju tjeskobu, jer osoba nikad nema priliku naučiti da se i bez izvođenja tih radnji, ne bi ništa loše dogodilo.</w:t>
      </w:r>
      <w:r w:rsidR="005679D6">
        <w:t xml:space="preserve"> Ponekad su u izvođenje rituala uključeni i članovi obitelji. Također, osobe s OKP-om često traže umirenje kroz pitanja koja postavljaju članovima obitelji/prijateljima/iiječnicima...i na taj način isto traže „osiguranje“ da se ništa loše neće dogoditi.</w:t>
      </w:r>
    </w:p>
    <w:p w:rsidR="005764D2" w:rsidRDefault="005764D2" w:rsidP="0063303B">
      <w:r>
        <w:t xml:space="preserve">Neke osobe koje boluju od OKP-a  imaju samo opsesivne misli (bez kompulzija), ali ponekad radnje mogu biti i „prikrivene“, tj. radi se o mentalnim kompulzijama (npr. osoba u svojoj glavi radi mentalno provjeravanje ili brojenje...). </w:t>
      </w:r>
    </w:p>
    <w:p w:rsidR="00DB0C35" w:rsidRPr="0072377A" w:rsidRDefault="00DB0C35" w:rsidP="0063303B">
      <w:pPr>
        <w:rPr>
          <w:b/>
          <w:u w:val="single"/>
        </w:rPr>
      </w:pPr>
      <w:r w:rsidRPr="0072377A">
        <w:rPr>
          <w:b/>
          <w:u w:val="single"/>
        </w:rPr>
        <w:t>BIHEVIORALNI TRETMAN</w:t>
      </w:r>
    </w:p>
    <w:p w:rsidR="00DB0C35" w:rsidRDefault="00DB0C35" w:rsidP="0063303B">
      <w:r w:rsidRPr="0072377A">
        <w:rPr>
          <w:b/>
        </w:rPr>
        <w:t>IPR (izlaganje i prevencija reakcije)-</w:t>
      </w:r>
      <w:r>
        <w:t xml:space="preserve"> osobe su izložene opsesivnim  mislima i okidačima koji uzrokuju njihovo javljanje, ali pritom ih se sprečava da iz</w:t>
      </w:r>
      <w:r w:rsidR="0072377A">
        <w:t>v</w:t>
      </w:r>
      <w:r w:rsidR="00134B86">
        <w:t>ršavaju radnje</w:t>
      </w:r>
      <w:r w:rsidR="0072377A">
        <w:t>. Ponavljanim i stupnjevitim izlaganjem postiže se da osoba nauči kako se, i bez izvođenja rituala, ništa loše neće dogoditi.  Ponavljanjem toga dolazi do smanjenja anksioznosti.</w:t>
      </w:r>
    </w:p>
    <w:p w:rsidR="0072377A" w:rsidRDefault="0072377A" w:rsidP="0063303B">
      <w:pPr>
        <w:rPr>
          <w:b/>
          <w:u w:val="single"/>
        </w:rPr>
      </w:pPr>
      <w:r w:rsidRPr="0072377A">
        <w:rPr>
          <w:b/>
          <w:u w:val="single"/>
        </w:rPr>
        <w:t>KOGNITIVNI TRETMAN</w:t>
      </w:r>
    </w:p>
    <w:p w:rsidR="0072377A" w:rsidRDefault="0072377A" w:rsidP="0063303B">
      <w:r>
        <w:t>OKP se smatra „fobijom od određenih misli“, tj. oboljele osobe nastoje ne misliti o svojim opsesivnim mislima, izbjegavaju okidače za javljanje</w:t>
      </w:r>
      <w:r w:rsidR="00134B86">
        <w:t xml:space="preserve"> opsesija</w:t>
      </w:r>
      <w:r>
        <w:t>.  No, iz iskustva znamo da kad nastojimo ne misliti o nečemu, tada razmišljamo upravo o tome (eksperiment</w:t>
      </w:r>
      <w:r w:rsidR="005679D6">
        <w:t xml:space="preserve"> „</w:t>
      </w:r>
      <w:r>
        <w:t>nemoj misliti na slona</w:t>
      </w:r>
      <w:r w:rsidR="005679D6">
        <w:t>“</w:t>
      </w:r>
      <w:r>
        <w:t xml:space="preserve">). </w:t>
      </w:r>
    </w:p>
    <w:p w:rsidR="005679D6" w:rsidRDefault="005679D6" w:rsidP="0063303B">
      <w:r>
        <w:lastRenderedPageBreak/>
        <w:t>Tretmanom se nastoji postići da osoba počne drukčije gledati na te misli, odnosno da prihvati opsesije</w:t>
      </w:r>
      <w:r w:rsidR="00134B86">
        <w:t xml:space="preserve">, bez pokušaja izbjegavanja i bez </w:t>
      </w:r>
      <w:r>
        <w:t xml:space="preserve">neutralizirajućih rituala. Važno je naučiti da su strahovi neutemeljeni i da se s njima može nositi bez </w:t>
      </w:r>
      <w:r w:rsidR="00134B86">
        <w:t xml:space="preserve">izvođenja </w:t>
      </w:r>
      <w:r>
        <w:t xml:space="preserve">rituala. </w:t>
      </w:r>
    </w:p>
    <w:p w:rsidR="00134B86" w:rsidRPr="00134B86" w:rsidRDefault="00134B86" w:rsidP="0063303B">
      <w:pPr>
        <w:rPr>
          <w:b/>
          <w:u w:val="single"/>
        </w:rPr>
      </w:pPr>
      <w:r w:rsidRPr="00134B86">
        <w:rPr>
          <w:b/>
          <w:u w:val="single"/>
        </w:rPr>
        <w:t>KBT I LIJEKOVI</w:t>
      </w:r>
    </w:p>
    <w:p w:rsidR="005679D6" w:rsidRPr="0072377A" w:rsidRDefault="00840415" w:rsidP="0063303B">
      <w:r>
        <w:t xml:space="preserve">U liječenju OKP-a mogu se primjenjivati i lijekovi, točnije određene vrste antidepresiva. Antidepresivi se koriste u liječenju anksioznih poremećaja, dakle, i kod osoba koje nisu depresivne. Važno je zapamtiti da se istovremeno može provoditi terapija lijekovima i psihoterapija, tj.da jedno ne isključuje drugo. </w:t>
      </w:r>
      <w:bookmarkStart w:id="0" w:name="_GoBack"/>
      <w:bookmarkEnd w:id="0"/>
    </w:p>
    <w:p w:rsidR="001E7A80" w:rsidRDefault="001E7A80" w:rsidP="001E7A80">
      <w:pPr>
        <w:pStyle w:val="ListParagraph"/>
      </w:pPr>
    </w:p>
    <w:p w:rsidR="001E7A80" w:rsidRPr="001E7A80" w:rsidRDefault="001E7A80" w:rsidP="001E7A80">
      <w:pPr>
        <w:pStyle w:val="ListParagraph"/>
      </w:pPr>
    </w:p>
    <w:sectPr w:rsidR="001E7A80" w:rsidRPr="001E7A80" w:rsidSect="007F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C25"/>
    <w:multiLevelType w:val="hybridMultilevel"/>
    <w:tmpl w:val="304EAF28"/>
    <w:lvl w:ilvl="0" w:tplc="D5F836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BA3C25"/>
    <w:multiLevelType w:val="hybridMultilevel"/>
    <w:tmpl w:val="AD4E0876"/>
    <w:lvl w:ilvl="0" w:tplc="22DE081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9841EA"/>
    <w:multiLevelType w:val="hybridMultilevel"/>
    <w:tmpl w:val="63B0C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A80"/>
    <w:rsid w:val="00134B86"/>
    <w:rsid w:val="001E7A80"/>
    <w:rsid w:val="004D5CFE"/>
    <w:rsid w:val="005679D6"/>
    <w:rsid w:val="005764D2"/>
    <w:rsid w:val="0063303B"/>
    <w:rsid w:val="0072377A"/>
    <w:rsid w:val="007F4C3B"/>
    <w:rsid w:val="00840415"/>
    <w:rsid w:val="009B7CEC"/>
    <w:rsid w:val="00AD0EBA"/>
    <w:rsid w:val="00DB0C35"/>
    <w:rsid w:val="00F11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</dc:creator>
  <cp:lastModifiedBy>specijalizanti.04</cp:lastModifiedBy>
  <cp:revision>3</cp:revision>
  <dcterms:created xsi:type="dcterms:W3CDTF">2015-03-04T20:18:00Z</dcterms:created>
  <dcterms:modified xsi:type="dcterms:W3CDTF">2015-03-05T14:33:00Z</dcterms:modified>
</cp:coreProperties>
</file>