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AD" w:rsidRPr="00891FAD" w:rsidRDefault="00891FAD" w:rsidP="00891F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1FAD">
        <w:rPr>
          <w:rFonts w:ascii="Times New Roman" w:hAnsi="Times New Roman" w:cs="Times New Roman"/>
          <w:sz w:val="24"/>
          <w:szCs w:val="24"/>
        </w:rPr>
        <w:t>Marina Milković</w:t>
      </w:r>
    </w:p>
    <w:p w:rsidR="008A506F" w:rsidRPr="00891FAD" w:rsidRDefault="00891FAD" w:rsidP="006B14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>Š</w:t>
      </w:r>
      <w:r w:rsidR="00DB1FDA" w:rsidRPr="00891FAD">
        <w:rPr>
          <w:rFonts w:ascii="Times New Roman" w:hAnsi="Times New Roman" w:cs="Times New Roman"/>
          <w:b/>
          <w:sz w:val="24"/>
          <w:szCs w:val="24"/>
        </w:rPr>
        <w:t>to reći klijentu koji nije napravio prvu domaću zadaću?</w:t>
      </w:r>
    </w:p>
    <w:p w:rsidR="006B1452" w:rsidRPr="00891FAD" w:rsidRDefault="006B1452" w:rsidP="006B1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452" w:rsidRPr="00891FAD" w:rsidRDefault="006B1452" w:rsidP="006B1452">
      <w:pPr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>ULOGA DOMAĆE ZADAĆE U BIHEVIORALNO-KOGNITIVNOJ TERAPIJI</w:t>
      </w:r>
    </w:p>
    <w:p w:rsidR="006B1452" w:rsidRPr="00891FAD" w:rsidRDefault="006B1452" w:rsidP="006B1452">
      <w:pPr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ab/>
        <w:t xml:space="preserve">Domaća zadaća ima vrlo važnu ulogu tijekom terapijskog procesa i povećava mogućnost željenih promjena. Zadaće omogućavaju dodatno educiranje, prikupljanje dodatnih podataka, testiranje misli i vjerovanja, </w:t>
      </w:r>
      <w:r w:rsidR="002104E8" w:rsidRPr="00891FAD">
        <w:rPr>
          <w:rFonts w:ascii="Times New Roman" w:hAnsi="Times New Roman" w:cs="Times New Roman"/>
          <w:sz w:val="24"/>
          <w:szCs w:val="24"/>
        </w:rPr>
        <w:t>uvježbavanje naučenih tehnika te isprobavanje naučenih ponašanja. Dosadašnja praksa u ovom terapijskom pristupu pokazala je da klijenti koji redovito rade domaće zadaće bolje napreduju od onih koji to ne čine.</w:t>
      </w:r>
    </w:p>
    <w:p w:rsidR="002104E8" w:rsidRPr="00891FAD" w:rsidRDefault="002104E8" w:rsidP="006B1452">
      <w:pPr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>DOGOVARANJE DOMAĆE ZADAĆE</w:t>
      </w:r>
    </w:p>
    <w:p w:rsidR="002104E8" w:rsidRPr="00891FAD" w:rsidRDefault="002104E8" w:rsidP="006B1452">
      <w:pPr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ab/>
        <w:t>Za dogovor svake domaće zadaće važna je suradnja i otvorena komunikacija između terapeuta i klijenta. U svakom trenutku je poželjno da klijent izrazi svoje mišljenje o domaćoj zadaći, zabrinutost oko obavljanja iste</w:t>
      </w:r>
      <w:r w:rsidR="00E21B7C" w:rsidRPr="00891FAD">
        <w:rPr>
          <w:rFonts w:ascii="Times New Roman" w:hAnsi="Times New Roman" w:cs="Times New Roman"/>
          <w:sz w:val="24"/>
          <w:szCs w:val="24"/>
        </w:rPr>
        <w:t>,</w:t>
      </w:r>
      <w:r w:rsidRPr="00891FAD">
        <w:rPr>
          <w:rFonts w:ascii="Times New Roman" w:hAnsi="Times New Roman" w:cs="Times New Roman"/>
          <w:sz w:val="24"/>
          <w:szCs w:val="24"/>
        </w:rPr>
        <w:t xml:space="preserve"> kao i moguće poteškoće. S obzirom na te informacije, domaća zadaća se može prilagoditi, a time se povećava i vjerojatnost da se zadaća napravi. </w:t>
      </w:r>
      <w:r w:rsidR="00A55A33" w:rsidRPr="00891FAD">
        <w:rPr>
          <w:rFonts w:ascii="Times New Roman" w:hAnsi="Times New Roman" w:cs="Times New Roman"/>
          <w:sz w:val="24"/>
          <w:szCs w:val="24"/>
        </w:rPr>
        <w:t>Važno je osigurati obostrano razumijevanje između klijenta i terapeuta oko toga što se očekuje u zadaći i koja</w:t>
      </w:r>
      <w:r w:rsidR="00E21B7C" w:rsidRPr="00891FAD">
        <w:rPr>
          <w:rFonts w:ascii="Times New Roman" w:hAnsi="Times New Roman" w:cs="Times New Roman"/>
          <w:sz w:val="24"/>
          <w:szCs w:val="24"/>
        </w:rPr>
        <w:t xml:space="preserve"> je njezina svrha kao i da se ob</w:t>
      </w:r>
      <w:r w:rsidR="00A55A33" w:rsidRPr="00891FAD">
        <w:rPr>
          <w:rFonts w:ascii="Times New Roman" w:hAnsi="Times New Roman" w:cs="Times New Roman"/>
          <w:sz w:val="24"/>
          <w:szCs w:val="24"/>
        </w:rPr>
        <w:t xml:space="preserve">oje slože oko zadaće. </w:t>
      </w:r>
      <w:r w:rsidRPr="00891FAD">
        <w:rPr>
          <w:rFonts w:ascii="Times New Roman" w:hAnsi="Times New Roman" w:cs="Times New Roman"/>
          <w:sz w:val="24"/>
          <w:szCs w:val="24"/>
        </w:rPr>
        <w:t>Na početku terapije terapeut ima aktivniju ulogu u predlaganju domaće zadaće, dok se očekuje da kasnije klijent sam predlaže domaće zadaće koje mu mogu koristiti i za koje vjeruje da će ih moći napraviti.</w:t>
      </w:r>
    </w:p>
    <w:p w:rsidR="00E21B7C" w:rsidRPr="00891FAD" w:rsidRDefault="00E21B7C" w:rsidP="006B1452">
      <w:pPr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>PREGLED DOMAĆE ZADAĆE U SITUACIJI KADA ZADAĆA NIJE NAPRALJENA</w:t>
      </w:r>
    </w:p>
    <w:p w:rsidR="00E21B7C" w:rsidRPr="00891FAD" w:rsidRDefault="00E21B7C" w:rsidP="006B1452">
      <w:pPr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ab/>
        <w:t>Na početku svakog susreta posvetit ćemo nekoliko minuta pregledu domaće zadaće, razgovoru o problemima oko zadaće a svaka zadaća može se povezati i sa sadržajem susreta. U situaciji kada zadaća nije napravljena važno je proći moguće razloge za to</w:t>
      </w:r>
    </w:p>
    <w:p w:rsidR="00E21B7C" w:rsidRPr="00891FAD" w:rsidRDefault="00E21B7C" w:rsidP="00E21B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>Manjak vremena</w:t>
      </w:r>
    </w:p>
    <w:p w:rsidR="00777313" w:rsidRPr="00891FAD" w:rsidRDefault="00E21B7C" w:rsidP="0077731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>U slučaju kada se klijent požali da nije imao dovoljno vremena za izradu zadaće možemo s njim dogovoriti koliko vremena između susreta može izdvojiti za zadać</w:t>
      </w:r>
      <w:r w:rsidR="00777313" w:rsidRPr="00891FAD">
        <w:rPr>
          <w:rFonts w:ascii="Times New Roman" w:hAnsi="Times New Roman" w:cs="Times New Roman"/>
          <w:sz w:val="24"/>
          <w:szCs w:val="24"/>
        </w:rPr>
        <w:t>u i ovisno o tome dogovarati opseg zadaće. Također, klijentu pomažemo da odredi točno vrijeme u svom rasporedu koje može osloboditi za izradu zadače.</w:t>
      </w:r>
    </w:p>
    <w:p w:rsidR="00777313" w:rsidRPr="00891FAD" w:rsidRDefault="00777313" w:rsidP="007773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>Nerazumijevanje važnosti zadaće</w:t>
      </w:r>
    </w:p>
    <w:p w:rsidR="00777313" w:rsidRDefault="00777313" w:rsidP="00777313">
      <w:pPr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>Ponekad se klijentima zadaća može činiti nebitna usprkos ranijem isticanju njezine važnosti. Tu je važno ostaviti prostor da klijent izrazi svoje mišljenje o zadaći te argumentirati zašto je ona ipak važna. Možemo pojasniti da kroz bihevioralno-kognitivnu terapiju usvajamo nove vještine, učimo nova ponašanja i nove načine razmišljanja, a za to je potrebna vježba. Možemo podsjetiti klijenta na učenje nekih drugih vještina, npr. vožnje automobila, za koje je također vježba bila važna.</w:t>
      </w:r>
      <w:r w:rsidR="00D97324" w:rsidRPr="00891FAD">
        <w:rPr>
          <w:rFonts w:ascii="Times New Roman" w:hAnsi="Times New Roman" w:cs="Times New Roman"/>
          <w:sz w:val="24"/>
          <w:szCs w:val="24"/>
        </w:rPr>
        <w:t xml:space="preserve"> Također, možemo pitati klijenta da pokuša zamisliti kako bi bilo da svaki put napravi zadaću i kako bi tada izgledala terapija, a kako u situaciji kada uopće ne bi radio zadaće, te usporediti te dvije situacije.</w:t>
      </w:r>
    </w:p>
    <w:p w:rsidR="00891FAD" w:rsidRDefault="00891FAD" w:rsidP="007773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FAD" w:rsidRDefault="00891FAD" w:rsidP="007773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FAD" w:rsidRPr="00891FAD" w:rsidRDefault="00891FAD" w:rsidP="007773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324" w:rsidRPr="00891FAD" w:rsidRDefault="00D97324" w:rsidP="00D973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lastRenderedPageBreak/>
        <w:t>Nejasnoće oko domaće zadaće</w:t>
      </w:r>
    </w:p>
    <w:p w:rsidR="00D97324" w:rsidRPr="00891FAD" w:rsidRDefault="00D97324" w:rsidP="00D97324">
      <w:pPr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>Kada uvidimo da klijentu uputa za izradu zadaće nije bila dovoljno jasna, možemo na početku sljedećeg susreta zajedno s njim napraviti zadaću. Također, poželjno je prilikom zadavanja domaće zadaće započeti s njim izradu iste.</w:t>
      </w:r>
    </w:p>
    <w:p w:rsidR="00D97324" w:rsidRPr="00891FAD" w:rsidRDefault="00D97324" w:rsidP="00D973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>Negativne automatske misli oko zadaće</w:t>
      </w:r>
    </w:p>
    <w:p w:rsidR="00D97324" w:rsidRPr="00891FAD" w:rsidRDefault="00D97324" w:rsidP="00D97324">
      <w:pPr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>Klijenti često vezano za samu zadaću imaju niz negativnih automatskih misli poput „Nikad to neću moći napraviti.“, „Ja to ne znam.“, „To je za mene preteško.“ i slično. Sve te automatske misli mogu biti povezane i s problemom zbog kojeg klijent dolazi na terapiju te ih je važno iskoristiti za rad na tom problemu. Od klijenta se može tražiti da izrazi te misli, odredi koliko vjeruje u njih, kako se osjeća kada tako razmišlja te</w:t>
      </w:r>
      <w:r w:rsidR="00A1459B" w:rsidRPr="00891FAD">
        <w:rPr>
          <w:rFonts w:ascii="Times New Roman" w:hAnsi="Times New Roman" w:cs="Times New Roman"/>
          <w:sz w:val="24"/>
          <w:szCs w:val="24"/>
        </w:rPr>
        <w:t xml:space="preserve"> na njima primijeniti tehniku kognitivne </w:t>
      </w:r>
      <w:proofErr w:type="spellStart"/>
      <w:r w:rsidR="00A1459B" w:rsidRPr="00891FAD">
        <w:rPr>
          <w:rFonts w:ascii="Times New Roman" w:hAnsi="Times New Roman" w:cs="Times New Roman"/>
          <w:sz w:val="24"/>
          <w:szCs w:val="24"/>
        </w:rPr>
        <w:t>restrukturacije</w:t>
      </w:r>
      <w:proofErr w:type="spellEnd"/>
      <w:r w:rsidR="00A1459B" w:rsidRPr="00891FAD">
        <w:rPr>
          <w:rFonts w:ascii="Times New Roman" w:hAnsi="Times New Roman" w:cs="Times New Roman"/>
          <w:sz w:val="24"/>
          <w:szCs w:val="24"/>
        </w:rPr>
        <w:t xml:space="preserve"> i na kraju izraditi kartice suočavanja koje klijent može koristiti kada ponovno počne tako razmišljati.</w:t>
      </w:r>
    </w:p>
    <w:p w:rsidR="00AA09B5" w:rsidRPr="00891FAD" w:rsidRDefault="00AA09B5" w:rsidP="00AA09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>Precjenjivanje zahtjeva domaće zadaće</w:t>
      </w:r>
    </w:p>
    <w:p w:rsidR="00AA09B5" w:rsidRPr="00891FAD" w:rsidRDefault="002D0229" w:rsidP="002D02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 xml:space="preserve">Klijentu se može činiti da je zadaća jako opsežna i da će mu za nju trebati jako puno vremena da te je važno. Klijent i terapeut tada prolaze očekivanja klijenta oko toga koliko vremena i truda treba uložiti </w:t>
      </w:r>
      <w:r w:rsidR="00DC4F33" w:rsidRPr="00891FAD">
        <w:rPr>
          <w:rFonts w:ascii="Times New Roman" w:hAnsi="Times New Roman" w:cs="Times New Roman"/>
          <w:sz w:val="24"/>
          <w:szCs w:val="24"/>
        </w:rPr>
        <w:t>nastojeći uspostaviti realističnija očekivanja jer se zadaće dogovaraju tako da ih klijent može uklopiti u svoj raspored.</w:t>
      </w:r>
    </w:p>
    <w:p w:rsidR="00DC4F33" w:rsidRPr="00891FAD" w:rsidRDefault="00DC4F33" w:rsidP="00DC4F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FAD">
        <w:rPr>
          <w:rFonts w:ascii="Times New Roman" w:hAnsi="Times New Roman" w:cs="Times New Roman"/>
          <w:sz w:val="24"/>
          <w:szCs w:val="24"/>
        </w:rPr>
        <w:t>Perfekcionizam</w:t>
      </w:r>
      <w:proofErr w:type="spellEnd"/>
    </w:p>
    <w:p w:rsidR="00DC4F33" w:rsidRPr="00891FAD" w:rsidRDefault="00DC4F33" w:rsidP="00DC4F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1FAD">
        <w:rPr>
          <w:rFonts w:ascii="Times New Roman" w:hAnsi="Times New Roman" w:cs="Times New Roman"/>
          <w:sz w:val="24"/>
          <w:szCs w:val="24"/>
        </w:rPr>
        <w:t>Ponekad klijenti imaju previsoka očekivanja od sebe i obeshrabre se ako u zadaćama griješe. Važno je podsjećati da je normalno griješiti, da je za sve nove vještine potrebno vrijeme, pohvaliti i ohrabriti trud.</w:t>
      </w:r>
    </w:p>
    <w:p w:rsidR="00E21B7C" w:rsidRPr="00891FAD" w:rsidRDefault="00E21B7C" w:rsidP="006B14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04E8" w:rsidRPr="00891FAD" w:rsidRDefault="002104E8" w:rsidP="006B14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1452" w:rsidRPr="00891FAD" w:rsidRDefault="006B1452" w:rsidP="006B14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1452" w:rsidRPr="00891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630D1"/>
    <w:multiLevelType w:val="hybridMultilevel"/>
    <w:tmpl w:val="202EFA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DA"/>
    <w:rsid w:val="002104E8"/>
    <w:rsid w:val="002D0229"/>
    <w:rsid w:val="006B1452"/>
    <w:rsid w:val="00777313"/>
    <w:rsid w:val="00891FAD"/>
    <w:rsid w:val="008A506F"/>
    <w:rsid w:val="00A1459B"/>
    <w:rsid w:val="00A55A33"/>
    <w:rsid w:val="00AA09B5"/>
    <w:rsid w:val="00D97324"/>
    <w:rsid w:val="00DB1FDA"/>
    <w:rsid w:val="00DC4F33"/>
    <w:rsid w:val="00E2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449A5-833A-4961-8B01-F2B6FFD3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milković</dc:creator>
  <cp:keywords/>
  <dc:description/>
  <cp:lastModifiedBy>marina milković</cp:lastModifiedBy>
  <cp:revision>8</cp:revision>
  <dcterms:created xsi:type="dcterms:W3CDTF">2017-04-12T16:02:00Z</dcterms:created>
  <dcterms:modified xsi:type="dcterms:W3CDTF">2017-04-14T19:28:00Z</dcterms:modified>
</cp:coreProperties>
</file>