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92" w:rsidRDefault="00067092" w:rsidP="00067092">
      <w:pPr>
        <w:jc w:val="both"/>
        <w:rPr>
          <w:b/>
          <w:sz w:val="24"/>
          <w:szCs w:val="26"/>
        </w:rPr>
      </w:pPr>
      <w:r w:rsidRPr="003D0005">
        <w:rPr>
          <w:b/>
          <w:sz w:val="24"/>
          <w:szCs w:val="26"/>
          <w:highlight w:val="yellow"/>
        </w:rPr>
        <w:t>1. RADIONICA</w:t>
      </w:r>
    </w:p>
    <w:p w:rsidR="00067092" w:rsidRDefault="00067092" w:rsidP="00067092">
      <w:pPr>
        <w:jc w:val="both"/>
        <w:rPr>
          <w:sz w:val="24"/>
          <w:szCs w:val="26"/>
        </w:rPr>
      </w:pPr>
    </w:p>
    <w:p w:rsidR="00067092" w:rsidRPr="005A32DE" w:rsidRDefault="00067092" w:rsidP="00067092">
      <w:pPr>
        <w:jc w:val="both"/>
        <w:rPr>
          <w:b/>
          <w:sz w:val="24"/>
          <w:szCs w:val="26"/>
        </w:rPr>
      </w:pPr>
      <w:proofErr w:type="spellStart"/>
      <w:r w:rsidRPr="005A32DE">
        <w:rPr>
          <w:b/>
          <w:sz w:val="24"/>
          <w:szCs w:val="26"/>
        </w:rPr>
        <w:t>Uvježbajte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naučenu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tehniku</w:t>
      </w:r>
      <w:proofErr w:type="spellEnd"/>
      <w:r w:rsidRPr="005A32DE">
        <w:rPr>
          <w:b/>
          <w:sz w:val="24"/>
          <w:szCs w:val="26"/>
        </w:rPr>
        <w:t>!</w:t>
      </w:r>
    </w:p>
    <w:p w:rsidR="00067092" w:rsidRPr="003D0791" w:rsidRDefault="00067092" w:rsidP="00067092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1.1. HIJERARHIJA ZASTRAŠUJUĆIH SITUACIJA</w:t>
      </w:r>
    </w:p>
    <w:p w:rsidR="00067092" w:rsidRDefault="00067092" w:rsidP="00067092">
      <w:pPr>
        <w:jc w:val="both"/>
        <w:rPr>
          <w:sz w:val="24"/>
          <w:szCs w:val="26"/>
        </w:rPr>
      </w:pPr>
      <w:proofErr w:type="spellStart"/>
      <w:r w:rsidRPr="000974D2">
        <w:rPr>
          <w:sz w:val="24"/>
          <w:szCs w:val="26"/>
        </w:rPr>
        <w:t>Vodeći</w:t>
      </w:r>
      <w:proofErr w:type="spellEnd"/>
      <w:r w:rsidRPr="000974D2">
        <w:rPr>
          <w:sz w:val="24"/>
          <w:szCs w:val="26"/>
        </w:rPr>
        <w:t xml:space="preserve"> se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znanjima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stekli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na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ovoj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radionici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izradite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hijerarhiju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zastrašujućih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situacija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primjeru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nekog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vlastitog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tuđeg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straha</w:t>
      </w:r>
      <w:proofErr w:type="spellEnd"/>
      <w:r>
        <w:rPr>
          <w:sz w:val="24"/>
          <w:szCs w:val="26"/>
        </w:rPr>
        <w:t>.</w:t>
      </w:r>
    </w:p>
    <w:p w:rsidR="00067092" w:rsidRDefault="00067092" w:rsidP="00067092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početak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precizno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definirajte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cilj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želite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postići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npr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držati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zmiju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oko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vrata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približiti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zmiji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jedan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metar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udaljenosti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zoološkom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vrtu</w:t>
      </w:r>
      <w:proofErr w:type="spellEnd"/>
      <w:r>
        <w:rPr>
          <w:sz w:val="24"/>
          <w:szCs w:val="26"/>
        </w:rPr>
        <w:t xml:space="preserve">). </w:t>
      </w:r>
      <w:proofErr w:type="spellStart"/>
      <w:proofErr w:type="gramStart"/>
      <w:r>
        <w:rPr>
          <w:sz w:val="24"/>
          <w:szCs w:val="26"/>
        </w:rPr>
        <w:t>Zatim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popišite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situacije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kojih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plašite</w:t>
      </w:r>
      <w:proofErr w:type="spellEnd"/>
      <w:r>
        <w:rPr>
          <w:sz w:val="24"/>
          <w:szCs w:val="26"/>
        </w:rPr>
        <w:t>.</w:t>
      </w:r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svaku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situaciju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navedite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razinu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anksioznosti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osjećate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kada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nalazite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njoj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ako</w:t>
      </w:r>
      <w:proofErr w:type="spellEnd"/>
      <w:r>
        <w:rPr>
          <w:sz w:val="24"/>
          <w:szCs w:val="26"/>
        </w:rPr>
        <w:t xml:space="preserve"> je </w:t>
      </w:r>
      <w:proofErr w:type="spellStart"/>
      <w:r>
        <w:rPr>
          <w:sz w:val="24"/>
          <w:szCs w:val="26"/>
        </w:rPr>
        <w:t>izbjegavate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procijenite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koliku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anksioznost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osjećali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kada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bili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toj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situaciji</w:t>
      </w:r>
      <w:proofErr w:type="spellEnd"/>
      <w:r>
        <w:rPr>
          <w:sz w:val="24"/>
          <w:szCs w:val="26"/>
        </w:rPr>
        <w:t xml:space="preserve">. Na </w:t>
      </w:r>
      <w:proofErr w:type="spellStart"/>
      <w:r>
        <w:rPr>
          <w:sz w:val="24"/>
          <w:szCs w:val="26"/>
        </w:rPr>
        <w:t>kraju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rangirajte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zastrašujuće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situacije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počevši</w:t>
      </w:r>
      <w:proofErr w:type="spellEnd"/>
      <w:r>
        <w:rPr>
          <w:sz w:val="24"/>
          <w:szCs w:val="26"/>
        </w:rPr>
        <w:t xml:space="preserve"> </w:t>
      </w:r>
      <w:proofErr w:type="gramStart"/>
      <w:r>
        <w:rPr>
          <w:sz w:val="24"/>
          <w:szCs w:val="26"/>
        </w:rPr>
        <w:t>od</w:t>
      </w:r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najmanje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prema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najviše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uznemirujućoj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npr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kao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sljedećem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obrascu</w:t>
      </w:r>
      <w:proofErr w:type="spellEnd"/>
      <w:r>
        <w:rPr>
          <w:sz w:val="24"/>
          <w:szCs w:val="26"/>
        </w:rPr>
        <w:t>).</w:t>
      </w:r>
    </w:p>
    <w:p w:rsidR="00067092" w:rsidRDefault="00067092" w:rsidP="00067092">
      <w:pPr>
        <w:jc w:val="both"/>
        <w:rPr>
          <w:sz w:val="24"/>
          <w:szCs w:val="26"/>
        </w:rPr>
      </w:pPr>
    </w:p>
    <w:p w:rsidR="00067092" w:rsidRDefault="00067092" w:rsidP="00067092">
      <w:pPr>
        <w:jc w:val="both"/>
        <w:rPr>
          <w:sz w:val="24"/>
          <w:szCs w:val="26"/>
        </w:rPr>
      </w:pPr>
      <w:r>
        <w:rPr>
          <w:sz w:val="24"/>
          <w:szCs w:val="26"/>
        </w:rPr>
        <w:t>CILJ: ____________________________________________________________________________</w:t>
      </w:r>
    </w:p>
    <w:p w:rsidR="00067092" w:rsidRDefault="00067092" w:rsidP="00067092">
      <w:pPr>
        <w:jc w:val="both"/>
        <w:rPr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6408"/>
        <w:gridCol w:w="2027"/>
      </w:tblGrid>
      <w:tr w:rsidR="00067092" w:rsidTr="00CD6DC3">
        <w:tc>
          <w:tcPr>
            <w:tcW w:w="817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Rang</w:t>
            </w:r>
          </w:p>
        </w:tc>
        <w:tc>
          <w:tcPr>
            <w:tcW w:w="6946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Situacija</w:t>
            </w:r>
            <w:proofErr w:type="spellEnd"/>
          </w:p>
        </w:tc>
        <w:tc>
          <w:tcPr>
            <w:tcW w:w="2091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Anksioznost</w:t>
            </w:r>
            <w:proofErr w:type="spellEnd"/>
            <w:r>
              <w:rPr>
                <w:sz w:val="24"/>
                <w:szCs w:val="26"/>
              </w:rPr>
              <w:t xml:space="preserve"> (0-10)</w:t>
            </w:r>
          </w:p>
        </w:tc>
      </w:tr>
      <w:tr w:rsidR="00067092" w:rsidTr="00CD6DC3">
        <w:tc>
          <w:tcPr>
            <w:tcW w:w="817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</w:tr>
      <w:tr w:rsidR="00067092" w:rsidTr="00CD6DC3">
        <w:tc>
          <w:tcPr>
            <w:tcW w:w="817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</w:tr>
      <w:tr w:rsidR="00067092" w:rsidTr="00CD6DC3">
        <w:tc>
          <w:tcPr>
            <w:tcW w:w="817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</w:tr>
      <w:tr w:rsidR="00067092" w:rsidTr="00CD6DC3">
        <w:tc>
          <w:tcPr>
            <w:tcW w:w="817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</w:tr>
      <w:tr w:rsidR="00067092" w:rsidTr="00CD6DC3">
        <w:tc>
          <w:tcPr>
            <w:tcW w:w="817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</w:tr>
      <w:tr w:rsidR="00067092" w:rsidTr="00CD6DC3">
        <w:tc>
          <w:tcPr>
            <w:tcW w:w="817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</w:tr>
      <w:tr w:rsidR="00067092" w:rsidTr="00CD6DC3">
        <w:tc>
          <w:tcPr>
            <w:tcW w:w="817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</w:tr>
      <w:tr w:rsidR="00067092" w:rsidTr="00CD6DC3">
        <w:tc>
          <w:tcPr>
            <w:tcW w:w="817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</w:tr>
      <w:tr w:rsidR="00067092" w:rsidTr="00CD6DC3">
        <w:tc>
          <w:tcPr>
            <w:tcW w:w="817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</w:tr>
      <w:tr w:rsidR="00067092" w:rsidTr="00CD6DC3">
        <w:tc>
          <w:tcPr>
            <w:tcW w:w="817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946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91" w:type="dxa"/>
          </w:tcPr>
          <w:p w:rsidR="00067092" w:rsidRDefault="00067092" w:rsidP="00CD6DC3">
            <w:pPr>
              <w:jc w:val="both"/>
              <w:rPr>
                <w:sz w:val="24"/>
                <w:szCs w:val="26"/>
              </w:rPr>
            </w:pPr>
          </w:p>
        </w:tc>
      </w:tr>
    </w:tbl>
    <w:p w:rsidR="00067092" w:rsidRDefault="00067092" w:rsidP="00067092">
      <w:pPr>
        <w:jc w:val="both"/>
        <w:rPr>
          <w:sz w:val="24"/>
          <w:szCs w:val="26"/>
        </w:rPr>
      </w:pPr>
    </w:p>
    <w:p w:rsidR="00067092" w:rsidRDefault="00067092" w:rsidP="00067092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067092" w:rsidRDefault="00067092" w:rsidP="00067092">
      <w:pPr>
        <w:jc w:val="both"/>
        <w:rPr>
          <w:sz w:val="24"/>
          <w:szCs w:val="26"/>
        </w:rPr>
      </w:pPr>
    </w:p>
    <w:p w:rsidR="00067092" w:rsidRDefault="00067092" w:rsidP="00067092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067092" w:rsidRDefault="00067092" w:rsidP="00067092">
      <w:pPr>
        <w:jc w:val="both"/>
        <w:rPr>
          <w:sz w:val="24"/>
          <w:szCs w:val="26"/>
        </w:rPr>
      </w:pPr>
    </w:p>
    <w:p w:rsidR="00067092" w:rsidRDefault="00067092" w:rsidP="00067092">
      <w:pPr>
        <w:jc w:val="both"/>
        <w:rPr>
          <w:sz w:val="24"/>
          <w:szCs w:val="26"/>
        </w:rPr>
      </w:pPr>
    </w:p>
    <w:p w:rsidR="00067092" w:rsidRPr="007151E2" w:rsidRDefault="00067092" w:rsidP="00067092">
      <w:pPr>
        <w:jc w:val="both"/>
        <w:rPr>
          <w:b/>
          <w:sz w:val="24"/>
          <w:szCs w:val="26"/>
        </w:rPr>
      </w:pPr>
      <w:proofErr w:type="spellStart"/>
      <w:r w:rsidRPr="007151E2">
        <w:rPr>
          <w:b/>
          <w:sz w:val="24"/>
          <w:szCs w:val="26"/>
        </w:rPr>
        <w:lastRenderedPageBreak/>
        <w:t>Pripremite</w:t>
      </w:r>
      <w:proofErr w:type="spellEnd"/>
      <w:r w:rsidRPr="007151E2">
        <w:rPr>
          <w:b/>
          <w:sz w:val="24"/>
          <w:szCs w:val="26"/>
        </w:rPr>
        <w:t xml:space="preserve"> se </w:t>
      </w:r>
      <w:proofErr w:type="spellStart"/>
      <w:r w:rsidRPr="007151E2">
        <w:rPr>
          <w:b/>
          <w:sz w:val="24"/>
          <w:szCs w:val="26"/>
        </w:rPr>
        <w:t>za</w:t>
      </w:r>
      <w:proofErr w:type="spellEnd"/>
      <w:r w:rsidRPr="007151E2">
        <w:rPr>
          <w:b/>
          <w:sz w:val="24"/>
          <w:szCs w:val="26"/>
        </w:rPr>
        <w:t xml:space="preserve"> </w:t>
      </w:r>
      <w:proofErr w:type="spellStart"/>
      <w:r w:rsidRPr="007151E2">
        <w:rPr>
          <w:b/>
          <w:sz w:val="24"/>
          <w:szCs w:val="26"/>
        </w:rPr>
        <w:t>sljedeću</w:t>
      </w:r>
      <w:proofErr w:type="spellEnd"/>
      <w:r w:rsidRPr="007151E2">
        <w:rPr>
          <w:b/>
          <w:sz w:val="24"/>
          <w:szCs w:val="26"/>
        </w:rPr>
        <w:t xml:space="preserve"> </w:t>
      </w:r>
      <w:proofErr w:type="spellStart"/>
      <w:r w:rsidRPr="007151E2">
        <w:rPr>
          <w:b/>
          <w:sz w:val="24"/>
          <w:szCs w:val="26"/>
        </w:rPr>
        <w:t>radionicu</w:t>
      </w:r>
      <w:proofErr w:type="spellEnd"/>
      <w:r w:rsidRPr="007151E2">
        <w:rPr>
          <w:b/>
          <w:sz w:val="24"/>
          <w:szCs w:val="26"/>
        </w:rPr>
        <w:t>!</w:t>
      </w:r>
    </w:p>
    <w:p w:rsidR="00067092" w:rsidRDefault="00067092" w:rsidP="00067092">
      <w:pPr>
        <w:jc w:val="both"/>
        <w:rPr>
          <w:b/>
          <w:sz w:val="24"/>
          <w:szCs w:val="26"/>
        </w:rPr>
      </w:pPr>
    </w:p>
    <w:p w:rsidR="00067092" w:rsidRPr="003D0791" w:rsidRDefault="00067092" w:rsidP="00067092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1.2. “RAZUMJETI PANIKU”</w:t>
      </w:r>
    </w:p>
    <w:p w:rsidR="00067092" w:rsidRDefault="00067092" w:rsidP="00067092">
      <w:pPr>
        <w:jc w:val="both"/>
        <w:rPr>
          <w:sz w:val="24"/>
          <w:szCs w:val="26"/>
        </w:rPr>
      </w:pPr>
      <w:proofErr w:type="spellStart"/>
      <w:proofErr w:type="gramStart"/>
      <w:r>
        <w:rPr>
          <w:sz w:val="24"/>
          <w:szCs w:val="26"/>
        </w:rPr>
        <w:t>Pročitajte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knjižicu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pacijente</w:t>
      </w:r>
      <w:proofErr w:type="spellEnd"/>
      <w:r>
        <w:rPr>
          <w:sz w:val="24"/>
          <w:szCs w:val="26"/>
        </w:rPr>
        <w:t xml:space="preserve"> “</w:t>
      </w:r>
      <w:proofErr w:type="spellStart"/>
      <w:r>
        <w:rPr>
          <w:sz w:val="24"/>
          <w:szCs w:val="26"/>
        </w:rPr>
        <w:t>Razumjeti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paniku</w:t>
      </w:r>
      <w:proofErr w:type="spellEnd"/>
      <w:r>
        <w:rPr>
          <w:sz w:val="24"/>
          <w:szCs w:val="26"/>
        </w:rPr>
        <w:t>” (</w:t>
      </w:r>
      <w:r>
        <w:rPr>
          <w:sz w:val="24"/>
          <w:szCs w:val="26"/>
        </w:rPr>
        <w:t>u prilogu</w:t>
      </w:r>
      <w:bookmarkStart w:id="0" w:name="_GoBack"/>
      <w:bookmarkEnd w:id="0"/>
      <w:r>
        <w:rPr>
          <w:sz w:val="24"/>
          <w:szCs w:val="26"/>
        </w:rPr>
        <w:t>).</w:t>
      </w:r>
      <w:proofErr w:type="gramEnd"/>
      <w:r>
        <w:rPr>
          <w:sz w:val="24"/>
          <w:szCs w:val="26"/>
        </w:rPr>
        <w:t xml:space="preserve"> Na </w:t>
      </w:r>
      <w:proofErr w:type="spellStart"/>
      <w:r>
        <w:rPr>
          <w:sz w:val="24"/>
          <w:szCs w:val="26"/>
        </w:rPr>
        <w:t>svakoj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stranici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informaciju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Vam</w:t>
      </w:r>
      <w:proofErr w:type="spellEnd"/>
      <w:r>
        <w:rPr>
          <w:sz w:val="24"/>
          <w:szCs w:val="26"/>
        </w:rPr>
        <w:t xml:space="preserve"> je </w:t>
      </w:r>
      <w:proofErr w:type="spellStart"/>
      <w:r>
        <w:rPr>
          <w:sz w:val="24"/>
          <w:szCs w:val="26"/>
        </w:rPr>
        <w:t>privukla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pažnju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pri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čemu</w:t>
      </w:r>
      <w:proofErr w:type="spellEnd"/>
      <w:r>
        <w:rPr>
          <w:sz w:val="24"/>
          <w:szCs w:val="26"/>
        </w:rPr>
        <w:t xml:space="preserve"> to </w:t>
      </w:r>
      <w:proofErr w:type="spellStart"/>
      <w:r>
        <w:rPr>
          <w:sz w:val="24"/>
          <w:szCs w:val="26"/>
        </w:rPr>
        <w:t>može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dosad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niste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znali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nešto</w:t>
      </w:r>
      <w:proofErr w:type="spellEnd"/>
      <w:r>
        <w:rPr>
          <w:sz w:val="24"/>
          <w:szCs w:val="26"/>
        </w:rPr>
        <w:t xml:space="preserve"> s </w:t>
      </w:r>
      <w:proofErr w:type="spellStart"/>
      <w:r>
        <w:rPr>
          <w:sz w:val="24"/>
          <w:szCs w:val="26"/>
        </w:rPr>
        <w:t>čime</w:t>
      </w:r>
      <w:proofErr w:type="spellEnd"/>
      <w:r>
        <w:rPr>
          <w:sz w:val="24"/>
          <w:szCs w:val="26"/>
        </w:rPr>
        <w:t xml:space="preserve"> se ne </w:t>
      </w:r>
      <w:proofErr w:type="spellStart"/>
      <w:r>
        <w:rPr>
          <w:sz w:val="24"/>
          <w:szCs w:val="26"/>
        </w:rPr>
        <w:t>slažete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nešto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Vam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sasvim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jasno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nešto</w:t>
      </w:r>
      <w:proofErr w:type="spellEnd"/>
      <w:r>
        <w:rPr>
          <w:sz w:val="24"/>
          <w:szCs w:val="26"/>
        </w:rPr>
        <w:t xml:space="preserve"> o </w:t>
      </w:r>
      <w:proofErr w:type="spellStart"/>
      <w:r>
        <w:rPr>
          <w:sz w:val="24"/>
          <w:szCs w:val="26"/>
        </w:rPr>
        <w:t>čemu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htjeli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saznati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više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neko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dodatno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pitanje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Vam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nametnulo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nešto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Vam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posebno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svidjelo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sl. </w:t>
      </w:r>
      <w:proofErr w:type="spellStart"/>
      <w:r>
        <w:rPr>
          <w:sz w:val="24"/>
          <w:szCs w:val="26"/>
        </w:rPr>
        <w:t>Označite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taj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dio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teksta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dopišite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marginu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svoj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pitanje</w:t>
      </w:r>
      <w:proofErr w:type="spellEnd"/>
      <w:r>
        <w:rPr>
          <w:sz w:val="24"/>
          <w:szCs w:val="26"/>
        </w:rPr>
        <w:t>.</w:t>
      </w:r>
    </w:p>
    <w:p w:rsidR="00E5478A" w:rsidRDefault="00067092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92"/>
    <w:rsid w:val="00067092"/>
    <w:rsid w:val="00070EFF"/>
    <w:rsid w:val="00141A0F"/>
    <w:rsid w:val="001700B6"/>
    <w:rsid w:val="009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09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09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09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09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2016-10-27T08:00:00Z</dcterms:created>
  <dcterms:modified xsi:type="dcterms:W3CDTF">2016-10-27T08:03:00Z</dcterms:modified>
</cp:coreProperties>
</file>