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A6" w:rsidRPr="003656D0" w:rsidRDefault="002363A6" w:rsidP="002363A6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Da bi osoba identificirala svoje okida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č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e mo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ž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e se prisjetiti pro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log tjedna i poku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ati odgovoriti si na ova pitanja:</w:t>
      </w:r>
    </w:p>
    <w:p w:rsidR="003656D0" w:rsidRPr="003656D0" w:rsidRDefault="003656D0" w:rsidP="002363A6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2363A6" w:rsidRPr="003656D0" w:rsidRDefault="002363A6" w:rsidP="002363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Jesu li se tijekom pro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log tjedna javljali trenutci kada se osje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ć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ala tjeskobno, uznemireno, neugodno u vlastitoj ko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ž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i ili je sumnjala u svoje sposobnosti da se nosi s trenutnim razvojem doga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đ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aja?</w:t>
      </w: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3656D0" w:rsidRPr="003656D0" w:rsidRDefault="002363A6" w:rsidP="003656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Je li bilo trenutaka kada se nije nosila sa situacijom na na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č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in na koji je to 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ž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eljela ili o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č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ekivala od sebe, osje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ć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ala se beskorisnom ili izazivala zabrinutost u drugih osoba?</w:t>
      </w: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2363A6" w:rsidRPr="003656D0" w:rsidRDefault="002363A6" w:rsidP="002363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Postoji li u tim situacijama neki pravilan obrazac?</w:t>
      </w: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2363A6" w:rsidRPr="003656D0" w:rsidRDefault="002363A6" w:rsidP="002363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to on govori o tome 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to osoba zahtijeva od sebe i 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to treba od drugih osoba da bi se osje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ć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ala dobro?</w:t>
      </w: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2363A6" w:rsidRPr="003656D0" w:rsidRDefault="002363A6" w:rsidP="002363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U tim situacijama za koja je 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ž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ivotna pravila postojao rizik da budu prekr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ena?</w:t>
      </w: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2363A6" w:rsidRPr="003656D0" w:rsidRDefault="002363A6" w:rsidP="002363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Kakve je pomisli o sebi osoba imala u tim situacijama?</w:t>
      </w: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3656D0" w:rsidRPr="003656D0" w:rsidRDefault="003656D0" w:rsidP="003656D0">
      <w:pPr>
        <w:pStyle w:val="ListParagraph"/>
        <w:rPr>
          <w:sz w:val="28"/>
          <w:szCs w:val="28"/>
        </w:rPr>
      </w:pPr>
    </w:p>
    <w:p w:rsidR="002363A6" w:rsidRPr="003656D0" w:rsidRDefault="002363A6" w:rsidP="002363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Je li bila svjesna kori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tenja negativnih pojmova kojima je sebe tada opisivala/nazivala? 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–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koji su to pojmovi, oni mogu odra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ž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avati sredi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š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nja negativna uvjerenja o sebi (bazi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č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n</w:t>
      </w:r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GB"/>
        </w:rPr>
        <w:t xml:space="preserve">a </w:t>
      </w:r>
      <w:proofErr w:type="spellStart"/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  <w:lang w:val="en-GB"/>
        </w:rPr>
        <w:t>vjerovanja</w:t>
      </w:r>
      <w:proofErr w:type="spellEnd"/>
      <w:r w:rsidRPr="003656D0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)</w:t>
      </w:r>
    </w:p>
    <w:p w:rsidR="003656D0" w:rsidRPr="003656D0" w:rsidRDefault="003656D0" w:rsidP="003656D0">
      <w:pPr>
        <w:rPr>
          <w:sz w:val="36"/>
        </w:rPr>
      </w:pPr>
    </w:p>
    <w:p w:rsidR="005F20BC" w:rsidRDefault="005F20BC"/>
    <w:p w:rsidR="003656D0" w:rsidRDefault="003656D0"/>
    <w:tbl>
      <w:tblPr>
        <w:tblW w:w="13818" w:type="dxa"/>
        <w:tblCellMar>
          <w:left w:w="0" w:type="dxa"/>
          <w:right w:w="0" w:type="dxa"/>
        </w:tblCellMar>
        <w:tblLook w:val="0420"/>
      </w:tblPr>
      <w:tblGrid>
        <w:gridCol w:w="5721"/>
        <w:gridCol w:w="1957"/>
        <w:gridCol w:w="1631"/>
        <w:gridCol w:w="1631"/>
        <w:gridCol w:w="1631"/>
        <w:gridCol w:w="1247"/>
      </w:tblGrid>
      <w:tr w:rsidR="003656D0" w:rsidRPr="003656D0" w:rsidTr="003656D0">
        <w:trPr>
          <w:trHeight w:val="627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8A7B07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>Procjena samopoštovanja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b/>
                <w:bCs/>
                <w:color w:val="FFFFFF" w:themeColor="light1"/>
                <w:kern w:val="24"/>
                <w:sz w:val="28"/>
                <w:szCs w:val="28"/>
                <w:lang w:eastAsia="hr-HR"/>
              </w:rPr>
              <w:t>Da, definitivno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b/>
                <w:bCs/>
                <w:color w:val="FFFFFF" w:themeColor="light1"/>
                <w:kern w:val="24"/>
                <w:sz w:val="28"/>
                <w:szCs w:val="28"/>
                <w:lang w:eastAsia="hr-HR"/>
              </w:rPr>
              <w:t>Da, pretežno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b/>
                <w:bCs/>
                <w:color w:val="FFFFFF" w:themeColor="light1"/>
                <w:kern w:val="24"/>
                <w:sz w:val="28"/>
                <w:szCs w:val="28"/>
                <w:lang w:eastAsia="hr-HR"/>
              </w:rPr>
              <w:t>Da, ponekad</w:t>
            </w: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b/>
                <w:bCs/>
                <w:color w:val="FFFFFF" w:themeColor="light1"/>
                <w:kern w:val="24"/>
                <w:sz w:val="28"/>
                <w:szCs w:val="28"/>
                <w:lang w:eastAsia="hr-HR"/>
              </w:rPr>
              <w:t>Ne, pretežno</w:t>
            </w: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b/>
                <w:bCs/>
                <w:color w:val="FFFFFF" w:themeColor="light1"/>
                <w:kern w:val="24"/>
                <w:sz w:val="28"/>
                <w:szCs w:val="28"/>
                <w:lang w:eastAsia="hr-HR"/>
              </w:rPr>
              <w:t>Ne, uopće</w:t>
            </w:r>
          </w:p>
        </w:tc>
      </w:tr>
      <w:tr w:rsidR="003656D0" w:rsidRPr="003656D0" w:rsidTr="003656D0">
        <w:trPr>
          <w:trHeight w:val="624"/>
        </w:trPr>
        <w:tc>
          <w:tcPr>
            <w:tcW w:w="5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Moje iskustvo u životu me naučilo da se cijenim i poštujem.</w:t>
            </w:r>
          </w:p>
        </w:tc>
        <w:tc>
          <w:tcPr>
            <w:tcW w:w="19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434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Imam dobro mišljenje o sebi.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624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Dobro se ponašam prema sebi i brine o sebi kako treba.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434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Sviđam se sam sebi.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820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Svoje kvalitete, vještine i jake strane vrednujem jednako kao i mane i slabosti.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434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Imam dobar osjećaj o sebi.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624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Osjećam da zaslužujem tuđu pažnju i vrijeme.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624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Vjerujem da zaslužujem dobre stvari u životu.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892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Moja očekivanja od mene nisu rigidnija ni stroža od očekivanja koje imam za druge.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656D0" w:rsidRPr="003656D0" w:rsidTr="003656D0">
        <w:trPr>
          <w:trHeight w:val="757"/>
        </w:trPr>
        <w:tc>
          <w:tcPr>
            <w:tcW w:w="5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656D0">
              <w:rPr>
                <w:rFonts w:ascii="Garamond" w:eastAsia="Times New Roman" w:hAnsi="Garamond" w:cs="Arial"/>
                <w:color w:val="000000" w:themeColor="dark1"/>
                <w:kern w:val="24"/>
                <w:sz w:val="28"/>
                <w:szCs w:val="28"/>
                <w:lang w:eastAsia="hr-HR"/>
              </w:rPr>
              <w:t>Dobar sam i ohrabrujući prema sebi, a ne samokritičan.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6D0" w:rsidRPr="003656D0" w:rsidRDefault="003656D0" w:rsidP="0036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</w:tbl>
    <w:p w:rsidR="003656D0" w:rsidRDefault="003656D0"/>
    <w:tbl>
      <w:tblPr>
        <w:tblW w:w="13720" w:type="dxa"/>
        <w:tblCellMar>
          <w:left w:w="0" w:type="dxa"/>
          <w:right w:w="0" w:type="dxa"/>
        </w:tblCellMar>
        <w:tblLook w:val="0420"/>
      </w:tblPr>
      <w:tblGrid>
        <w:gridCol w:w="1560"/>
        <w:gridCol w:w="1720"/>
        <w:gridCol w:w="2080"/>
        <w:gridCol w:w="2460"/>
        <w:gridCol w:w="2500"/>
        <w:gridCol w:w="3400"/>
      </w:tblGrid>
      <w:tr w:rsidR="00F43E45" w:rsidRPr="00F43E45" w:rsidTr="00F43E45">
        <w:trPr>
          <w:trHeight w:val="658"/>
        </w:trPr>
        <w:tc>
          <w:tcPr>
            <w:tcW w:w="13720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E45" w:rsidRPr="00F43E45" w:rsidRDefault="00F43E45" w:rsidP="00F43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sz w:val="36"/>
                <w:szCs w:val="36"/>
                <w:lang w:eastAsia="hr-HR"/>
              </w:rPr>
              <w:lastRenderedPageBreak/>
              <w:t>Restrukturiranje anksioznih predviđanja</w:t>
            </w:r>
          </w:p>
        </w:tc>
      </w:tr>
      <w:tr w:rsidR="00F43E45" w:rsidRPr="00F43E45" w:rsidTr="00F43E45">
        <w:trPr>
          <w:trHeight w:val="3363"/>
        </w:trPr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b/>
                <w:bCs/>
                <w:color w:val="000000" w:themeColor="dark1"/>
                <w:kern w:val="24"/>
                <w:sz w:val="36"/>
                <w:szCs w:val="36"/>
                <w:lang w:eastAsia="hr-HR"/>
              </w:rPr>
              <w:t>Datum, vrijeme</w:t>
            </w:r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b/>
                <w:bCs/>
                <w:color w:val="000000" w:themeColor="dark1"/>
                <w:kern w:val="24"/>
                <w:sz w:val="36"/>
                <w:szCs w:val="36"/>
                <w:lang w:eastAsia="hr-HR"/>
              </w:rPr>
              <w:t>Situacija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b/>
                <w:bCs/>
                <w:color w:val="000000" w:themeColor="dark1"/>
                <w:kern w:val="24"/>
                <w:sz w:val="36"/>
                <w:szCs w:val="36"/>
                <w:lang w:eastAsia="hr-HR"/>
              </w:rPr>
              <w:t>Emocije i tjelesne senzacije</w:t>
            </w:r>
            <w:r w:rsidRPr="00F43E45">
              <w:rPr>
                <w:rFonts w:ascii="Garamond" w:eastAsia="Times New Roman" w:hAnsi="Garamond" w:cs="Arial"/>
                <w:color w:val="000000" w:themeColor="dark1"/>
                <w:kern w:val="24"/>
                <w:sz w:val="36"/>
                <w:szCs w:val="36"/>
                <w:lang w:eastAsia="hr-HR"/>
              </w:rPr>
              <w:t>:</w:t>
            </w:r>
          </w:p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color w:val="000000" w:themeColor="dark1"/>
                <w:kern w:val="24"/>
                <w:sz w:val="36"/>
                <w:szCs w:val="36"/>
                <w:lang w:eastAsia="hr-HR"/>
              </w:rPr>
              <w:t>0-100</w:t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b/>
                <w:bCs/>
                <w:color w:val="000000" w:themeColor="dark1"/>
                <w:kern w:val="24"/>
                <w:sz w:val="36"/>
                <w:szCs w:val="36"/>
                <w:lang w:eastAsia="hr-HR"/>
              </w:rPr>
              <w:t>Anksiozna predviđanja</w:t>
            </w:r>
            <w:r w:rsidRPr="00F43E45">
              <w:rPr>
                <w:rFonts w:ascii="Garamond" w:eastAsia="Times New Roman" w:hAnsi="Garamond" w:cs="Arial"/>
                <w:color w:val="000000" w:themeColor="dark1"/>
                <w:kern w:val="24"/>
                <w:sz w:val="36"/>
                <w:szCs w:val="36"/>
                <w:lang w:eastAsia="hr-HR"/>
              </w:rPr>
              <w:t>:</w:t>
            </w:r>
          </w:p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color w:val="000000" w:themeColor="dark1"/>
                <w:kern w:val="24"/>
                <w:sz w:val="36"/>
                <w:szCs w:val="36"/>
                <w:lang w:eastAsia="hr-HR"/>
              </w:rPr>
              <w:t>0-100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b/>
                <w:bCs/>
                <w:color w:val="000000" w:themeColor="dark1"/>
                <w:kern w:val="24"/>
                <w:sz w:val="36"/>
                <w:szCs w:val="36"/>
                <w:lang w:eastAsia="hr-HR"/>
              </w:rPr>
              <w:t>Drugačiji pogledi:</w:t>
            </w:r>
          </w:p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color w:val="000000" w:themeColor="dark1"/>
                <w:kern w:val="24"/>
                <w:sz w:val="36"/>
                <w:szCs w:val="36"/>
                <w:lang w:eastAsia="hr-HR"/>
              </w:rPr>
              <w:t>Ključna pitanja</w:t>
            </w:r>
          </w:p>
        </w:tc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E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b/>
                <w:bCs/>
                <w:color w:val="000000" w:themeColor="dark1"/>
                <w:kern w:val="24"/>
                <w:sz w:val="36"/>
                <w:szCs w:val="36"/>
                <w:lang w:eastAsia="hr-HR"/>
              </w:rPr>
              <w:t>Eksperiment:</w:t>
            </w:r>
          </w:p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color w:val="000000" w:themeColor="dark1"/>
                <w:kern w:val="24"/>
                <w:sz w:val="36"/>
                <w:szCs w:val="36"/>
                <w:lang w:eastAsia="hr-HR"/>
              </w:rPr>
              <w:t>1. Što ste učinili umjesto uobičajenih mjera predostrožnosti?</w:t>
            </w:r>
          </w:p>
          <w:p w:rsidR="00F43E45" w:rsidRPr="00F43E45" w:rsidRDefault="00F43E45" w:rsidP="00F43E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3E45">
              <w:rPr>
                <w:rFonts w:ascii="Garamond" w:eastAsia="Times New Roman" w:hAnsi="Garamond" w:cs="Arial"/>
                <w:color w:val="000000" w:themeColor="dark1"/>
                <w:kern w:val="24"/>
                <w:sz w:val="36"/>
                <w:szCs w:val="36"/>
                <w:lang w:eastAsia="hr-HR"/>
              </w:rPr>
              <w:t>2. Kakvi su bili rezultati?</w:t>
            </w:r>
          </w:p>
        </w:tc>
      </w:tr>
    </w:tbl>
    <w:p w:rsidR="00F43E45" w:rsidRDefault="00F43E45"/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b/>
          <w:bCs/>
          <w:color w:val="000000" w:themeColor="text1"/>
          <w:kern w:val="24"/>
          <w:sz w:val="24"/>
          <w:szCs w:val="24"/>
          <w:lang w:eastAsia="hr-HR"/>
        </w:rPr>
        <w:t>Ključna pitanja</w:t>
      </w: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: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Koji dokazi podržavaju moja predviđanja?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Koji su dokazi koj</w:t>
      </w:r>
      <w:proofErr w:type="spellStart"/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val="en-GB" w:eastAsia="hr-HR"/>
        </w:rPr>
        <w:t>i</w:t>
      </w:r>
      <w:proofErr w:type="spellEnd"/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 xml:space="preserve"> ne govore u prilog mojim predviđanjima?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Koji su alternativni pogledi na situaciju? Koji ih dokazi podržavaju?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Što je najgore što se može dogoditi?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Što se najbolje može dogoditi?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Realno, što je najvjerojatnije da će se dogoditi?</w:t>
      </w:r>
    </w:p>
    <w:p w:rsid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Ako se dogodi najgore, što j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e moguće u vezi s tim napravit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</w:pP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b/>
          <w:bCs/>
          <w:color w:val="000000" w:themeColor="text1"/>
          <w:kern w:val="24"/>
          <w:sz w:val="24"/>
          <w:szCs w:val="24"/>
          <w:lang w:eastAsia="hr-HR"/>
        </w:rPr>
        <w:t>Eksperiment:</w:t>
      </w:r>
    </w:p>
    <w:p w:rsidR="00F43E45" w:rsidRPr="00F43E45" w:rsidRDefault="00F43E45" w:rsidP="00F43E4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E4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hr-HR"/>
        </w:rPr>
        <w:t>Suprotno ponašanje od uobičajenog</w:t>
      </w:r>
    </w:p>
    <w:p w:rsidR="00F43E45" w:rsidRDefault="00F43E45"/>
    <w:p w:rsidR="00A14956" w:rsidRDefault="00A14956"/>
    <w:tbl>
      <w:tblPr>
        <w:tblStyle w:val="MediumShading1-Accent6"/>
        <w:tblW w:w="13940" w:type="dxa"/>
        <w:tblLook w:val="0420"/>
      </w:tblPr>
      <w:tblGrid>
        <w:gridCol w:w="1720"/>
        <w:gridCol w:w="2220"/>
        <w:gridCol w:w="2600"/>
        <w:gridCol w:w="2700"/>
        <w:gridCol w:w="4700"/>
      </w:tblGrid>
      <w:tr w:rsidR="00A14956" w:rsidRPr="00A14956" w:rsidTr="00721DAD">
        <w:trPr>
          <w:cnfStyle w:val="100000000000"/>
          <w:trHeight w:val="729"/>
        </w:trPr>
        <w:tc>
          <w:tcPr>
            <w:tcW w:w="13940" w:type="dxa"/>
            <w:gridSpan w:val="5"/>
            <w:hideMark/>
          </w:tcPr>
          <w:p w:rsidR="00A14956" w:rsidRPr="00A14956" w:rsidRDefault="00A14956" w:rsidP="00A1495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FFFFFF" w:themeColor="light1"/>
                <w:kern w:val="24"/>
                <w:sz w:val="28"/>
                <w:szCs w:val="28"/>
                <w:lang w:eastAsia="hr-HR"/>
              </w:rPr>
              <w:lastRenderedPageBreak/>
              <w:t>Identifikacija samokritičnih misli</w:t>
            </w:r>
          </w:p>
        </w:tc>
      </w:tr>
      <w:tr w:rsidR="00A14956" w:rsidRPr="00A14956" w:rsidTr="00721DAD">
        <w:trPr>
          <w:cnfStyle w:val="000000100000"/>
          <w:trHeight w:val="2102"/>
        </w:trPr>
        <w:tc>
          <w:tcPr>
            <w:tcW w:w="172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Datum, vrijeme</w:t>
            </w:r>
          </w:p>
        </w:tc>
        <w:tc>
          <w:tcPr>
            <w:tcW w:w="222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 xml:space="preserve">Situacija: </w:t>
            </w: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Što ste radili kada ste se počeli osjećati anksiozno?</w:t>
            </w:r>
          </w:p>
        </w:tc>
        <w:tc>
          <w:tcPr>
            <w:tcW w:w="260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 xml:space="preserve">Emocije i tjelesne senzacije: </w:t>
            </w: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Npr. tužan, ljut, kriv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0-100</w:t>
            </w:r>
          </w:p>
        </w:tc>
        <w:tc>
          <w:tcPr>
            <w:tcW w:w="270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Samokritične misli: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Što Vam je točno prolazilo kroz glavu kad ste se počeli loše osjećati? (misli, slike, značenja)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0-100</w:t>
            </w:r>
          </w:p>
        </w:tc>
        <w:tc>
          <w:tcPr>
            <w:tcW w:w="470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Samoporažavajuća ponašanja: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Što ste učinili zbog takvih samokritičnih misli?</w:t>
            </w:r>
          </w:p>
        </w:tc>
      </w:tr>
    </w:tbl>
    <w:p w:rsidR="00A14956" w:rsidRDefault="00A14956"/>
    <w:tbl>
      <w:tblPr>
        <w:tblStyle w:val="MediumShading1-Accent6"/>
        <w:tblW w:w="13400" w:type="dxa"/>
        <w:tblLook w:val="0420"/>
      </w:tblPr>
      <w:tblGrid>
        <w:gridCol w:w="1700"/>
        <w:gridCol w:w="1920"/>
        <w:gridCol w:w="2040"/>
        <w:gridCol w:w="2600"/>
        <w:gridCol w:w="2040"/>
        <w:gridCol w:w="3100"/>
      </w:tblGrid>
      <w:tr w:rsidR="00A14956" w:rsidRPr="00A14956" w:rsidTr="00721DAD">
        <w:trPr>
          <w:cnfStyle w:val="100000000000"/>
          <w:trHeight w:val="1270"/>
        </w:trPr>
        <w:tc>
          <w:tcPr>
            <w:tcW w:w="13400" w:type="dxa"/>
            <w:gridSpan w:val="6"/>
            <w:hideMark/>
          </w:tcPr>
          <w:p w:rsidR="00A14956" w:rsidRPr="00A14956" w:rsidRDefault="00A14956" w:rsidP="00A1495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FFFFFF" w:themeColor="light1"/>
                <w:kern w:val="24"/>
                <w:sz w:val="24"/>
                <w:szCs w:val="24"/>
                <w:lang w:eastAsia="hr-HR"/>
              </w:rPr>
              <w:t>Restrukturiranje samokritičnih misli</w:t>
            </w:r>
          </w:p>
        </w:tc>
      </w:tr>
      <w:tr w:rsidR="00A14956" w:rsidRPr="00A14956" w:rsidTr="00721DAD">
        <w:trPr>
          <w:cnfStyle w:val="000000100000"/>
          <w:trHeight w:val="3243"/>
        </w:trPr>
        <w:tc>
          <w:tcPr>
            <w:tcW w:w="1700" w:type="dxa"/>
            <w:hideMark/>
          </w:tcPr>
          <w:p w:rsidR="00A14956" w:rsidRDefault="00A14956" w:rsidP="00A14956">
            <w:pPr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Datum, vrijeme</w:t>
            </w:r>
            <w:bookmarkStart w:id="0" w:name="_GoBack"/>
            <w:bookmarkEnd w:id="0"/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92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Situacija</w:t>
            </w:r>
          </w:p>
        </w:tc>
        <w:tc>
          <w:tcPr>
            <w:tcW w:w="204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Emocije i tjelesne senzacije</w:t>
            </w:r>
          </w:p>
        </w:tc>
        <w:tc>
          <w:tcPr>
            <w:tcW w:w="260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Samokritične misli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0-100</w:t>
            </w:r>
          </w:p>
        </w:tc>
        <w:tc>
          <w:tcPr>
            <w:tcW w:w="204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Drugačiji pogledi</w:t>
            </w: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: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Koristiti ključna pitanja*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0-100</w:t>
            </w:r>
          </w:p>
        </w:tc>
        <w:tc>
          <w:tcPr>
            <w:tcW w:w="3080" w:type="dxa"/>
            <w:hideMark/>
          </w:tcPr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b/>
                <w:bCs/>
                <w:color w:val="000000" w:themeColor="dark1"/>
                <w:kern w:val="24"/>
                <w:sz w:val="24"/>
                <w:szCs w:val="24"/>
                <w:lang w:eastAsia="hr-HR"/>
              </w:rPr>
              <w:t>Ishod</w:t>
            </w: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: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1.Sada kad su nađene alternative samokritičnom mišljenju, kako se osjećate?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2. Koliko sada vjerujete u samokritične misli? 0-100</w:t>
            </w:r>
          </w:p>
          <w:p w:rsidR="00A14956" w:rsidRPr="00A14956" w:rsidRDefault="00A14956" w:rsidP="00A1495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14956">
              <w:rPr>
                <w:rFonts w:ascii="Century Gothic" w:eastAsia="Times New Roman" w:hAnsi="Century Gothic" w:cs="Arial"/>
                <w:color w:val="000000" w:themeColor="dark1"/>
                <w:kern w:val="24"/>
                <w:sz w:val="24"/>
                <w:szCs w:val="24"/>
                <w:lang w:eastAsia="hr-HR"/>
              </w:rPr>
              <w:t>3. Što možete učiniti (akcijski plan, eksperimenti)?</w:t>
            </w:r>
          </w:p>
        </w:tc>
      </w:tr>
    </w:tbl>
    <w:p w:rsidR="00A14956" w:rsidRDefault="00A14956"/>
    <w:p w:rsidR="00721DAD" w:rsidRDefault="00721DAD"/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b/>
          <w:bCs/>
          <w:sz w:val="24"/>
          <w:szCs w:val="24"/>
        </w:rPr>
        <w:lastRenderedPageBreak/>
        <w:t>Pitanja za identifikaciju jakih strana osobe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Što Vam se sviđa kod sebe, bez obzira koliko to malo ili kratkotrajno bilo?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Koje su Vaše pozitivne osobine?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Što ste postigli u svom životu, koliko god to malo bilo?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S kakvim ste se izazovima suočili?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Koje talente i darovitosti posjedujete, koliko god oni skromni bili?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Koje ste vještine stekli?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Što se drugim ljudima sviđa ili cijene kod Vas?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Koje osobine i postupke koje cijenite kod drugih Vi sami posjedujete?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Kojih se pozitivnih osobina odričete ili ih otpisujete?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Koje su to loše osobine koje Vi ne posjedujete?</w:t>
      </w:r>
    </w:p>
    <w:p w:rsid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Kako bi Vas mogla opisati osoba kojoj je stalo do Vas?</w:t>
      </w: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b/>
          <w:sz w:val="24"/>
          <w:szCs w:val="24"/>
        </w:rPr>
        <w:sectPr w:rsidR="00721DAD" w:rsidSect="003656D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b/>
          <w:sz w:val="24"/>
          <w:szCs w:val="24"/>
        </w:rPr>
        <w:lastRenderedPageBreak/>
        <w:t>Dnevnik aktivnosti</w:t>
      </w:r>
      <w:r w:rsidRPr="00721DAD">
        <w:rPr>
          <w:sz w:val="24"/>
          <w:szCs w:val="24"/>
        </w:rPr>
        <w:t xml:space="preserve"> – bilježiti iz sata u sat osjećaj zadovoljstva i postignuća u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određenoj situaciji</w:t>
      </w:r>
    </w:p>
    <w:p w:rsidR="00721DAD" w:rsidRPr="00F10457" w:rsidRDefault="00721DAD" w:rsidP="00721DAD">
      <w:pPr>
        <w:rPr>
          <w:sz w:val="24"/>
          <w:szCs w:val="24"/>
        </w:rPr>
      </w:pPr>
      <w:r w:rsidRPr="00F10457">
        <w:rPr>
          <w:i/>
          <w:iCs/>
          <w:sz w:val="24"/>
          <w:szCs w:val="24"/>
        </w:rPr>
        <w:t>Što ako otkrijem da ni u čemu ne uživam?</w:t>
      </w:r>
    </w:p>
    <w:p w:rsidR="00721DAD" w:rsidRPr="00F10457" w:rsidRDefault="00F10457" w:rsidP="00F10457">
      <w:pPr>
        <w:rPr>
          <w:sz w:val="24"/>
          <w:szCs w:val="24"/>
        </w:rPr>
      </w:pPr>
      <w:r w:rsidRPr="00F10457">
        <w:rPr>
          <w:rFonts w:eastAsia="+mn-ea"/>
          <w:sz w:val="24"/>
          <w:szCs w:val="24"/>
        </w:rPr>
        <w:t>1.</w:t>
      </w:r>
      <w:r w:rsidR="008A7B07" w:rsidRPr="00F10457">
        <w:rPr>
          <w:rFonts w:eastAsia="+mn-ea"/>
          <w:sz w:val="24"/>
          <w:szCs w:val="24"/>
        </w:rPr>
        <w:t>Možda si tijekom dana osoba ne dopušta odvojiti vrijeme za ugodne aktivnosti</w:t>
      </w:r>
      <w:r w:rsidR="00721DAD" w:rsidRPr="00F10457">
        <w:rPr>
          <w:sz w:val="24"/>
          <w:szCs w:val="24"/>
        </w:rPr>
        <w:t xml:space="preserve"> </w:t>
      </w:r>
      <w:r w:rsidR="00721DAD" w:rsidRPr="00F10457">
        <w:rPr>
          <w:rFonts w:eastAsia="+mn-ea"/>
          <w:sz w:val="24"/>
          <w:szCs w:val="24"/>
        </w:rPr>
        <w:t>(npr. ne može se opustiti dok ne završi sve poslove)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2. Možda se osjeća neugodno staviti sebe na prvo mjesto ili uzeti si vrijeme za</w:t>
      </w:r>
      <w:r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opuštanje ili zabavu (npr. često se javlja kod roditelja)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3. Upušta se u ugodne aktivnosti, ali uživanje sprječavaju „misli koje ubijaju</w:t>
      </w:r>
      <w:r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svaki užitak” – zabilježiti ih kako bi se povećala svjesnost (npr. misli o tome kako</w:t>
      </w:r>
      <w:r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bi nešto trebalo biti, što će drugi reći, da li drugi uživaju više od te osobe i sl.)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i/>
          <w:iCs/>
          <w:sz w:val="24"/>
          <w:szCs w:val="24"/>
        </w:rPr>
        <w:t>Što ako ne ostvarujem nikakva postignuća?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1. Možda anksiozna predviđanja i samokritične misli smanjuju broj i raznolikost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aktivnosti u koje se osoba upušta (npr. izbjegavanje prilika, socijalnih kontakata,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eksperimentiranje s različitim aktivnostima)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2. Možda se osoba upušta u veliki broj različitih aktivnosti, ali joj samokritičnost podriva motivaciju i stvara lažni dojam da ništa ne ostvaruje (npr. visoki standardi ne dopuštaju joj da mala postignuća prihvati kao uspjeh)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lastRenderedPageBreak/>
        <w:t>Uvođenje promjena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-kreiranje realističnog plana s dobrim omjerom ugodnih aktivnosti i postignuća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i/>
          <w:iCs/>
          <w:sz w:val="24"/>
          <w:szCs w:val="24"/>
        </w:rPr>
        <w:t>Što ako mi plan propadne?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-vrijedan izvor informacija o tome što je točno bio problem, je li osoba precijenila broj obaveza koji može odraditi u određeno vrijeme, jeste li provela dan radeći stvari  koje morate raditi, ili koje bi svi drugi željeli da radi, a ne koje bi voljela raditi; jesu li nedostatci koje je uočila odraz generalnog pravila i njene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osobne strategije.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i/>
          <w:iCs/>
          <w:sz w:val="24"/>
          <w:szCs w:val="24"/>
        </w:rPr>
        <w:t>Što ako se ne mogu sjetiti potencijalnih ugodnih aktivnosti?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-što drugi rade za zabavu, što se prikazuje u medijima, što je osoba radila u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prošlosti, što je uvijek željela raditi, a možda se nikad nije usudila probati i sl., što može raditi kada je sama (npr. čitati, gledati TV, šetati).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i/>
          <w:iCs/>
          <w:sz w:val="24"/>
          <w:szCs w:val="24"/>
        </w:rPr>
        <w:t>Što ako mi je dan pun obaveza?</w:t>
      </w:r>
    </w:p>
    <w:p w:rsid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-usvojiti stajalište da su odmor i zabava pravo svake osobe i da osoba zaslužuje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brinuti o sebi kao što bi brinula i za neku drugu osobu</w:t>
      </w:r>
    </w:p>
    <w:p w:rsidR="00721DAD" w:rsidRDefault="00721DAD" w:rsidP="00721DAD">
      <w:pPr>
        <w:rPr>
          <w:sz w:val="24"/>
          <w:szCs w:val="24"/>
        </w:rPr>
        <w:sectPr w:rsidR="00721DAD" w:rsidSect="00721DAD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sz w:val="24"/>
          <w:szCs w:val="24"/>
        </w:rPr>
      </w:pPr>
    </w:p>
    <w:p w:rsidR="00721DAD" w:rsidRDefault="00721DAD" w:rsidP="00721DAD">
      <w:pPr>
        <w:rPr>
          <w:b/>
          <w:bCs/>
          <w:sz w:val="24"/>
          <w:szCs w:val="24"/>
        </w:rPr>
        <w:sectPr w:rsidR="00721DAD" w:rsidSect="00721DAD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21DAD" w:rsidRPr="00F10457" w:rsidRDefault="00721DAD" w:rsidP="00721DAD">
      <w:pPr>
        <w:rPr>
          <w:sz w:val="24"/>
          <w:szCs w:val="24"/>
          <w:u w:val="single"/>
        </w:rPr>
      </w:pPr>
      <w:r w:rsidRPr="00F10457">
        <w:rPr>
          <w:b/>
          <w:bCs/>
          <w:sz w:val="24"/>
          <w:szCs w:val="24"/>
          <w:u w:val="single"/>
        </w:rPr>
        <w:lastRenderedPageBreak/>
        <w:t xml:space="preserve">Potkopavanje starih bazičnih </w:t>
      </w:r>
      <w:proofErr w:type="spellStart"/>
      <w:r w:rsidRPr="00F10457">
        <w:rPr>
          <w:b/>
          <w:bCs/>
          <w:sz w:val="24"/>
          <w:szCs w:val="24"/>
          <w:u w:val="single"/>
          <w:lang w:val="en-GB"/>
        </w:rPr>
        <w:t>vjerovanja</w:t>
      </w:r>
      <w:proofErr w:type="spellEnd"/>
      <w:r w:rsidRPr="00F10457">
        <w:rPr>
          <w:b/>
          <w:bCs/>
          <w:sz w:val="24"/>
          <w:szCs w:val="24"/>
          <w:u w:val="single"/>
        </w:rPr>
        <w:t xml:space="preserve"> o sebi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b/>
          <w:bCs/>
          <w:sz w:val="24"/>
          <w:szCs w:val="24"/>
        </w:rPr>
        <w:t>Koji dokazi podržavaju star</w:t>
      </w:r>
      <w:r w:rsidRPr="00721DAD">
        <w:rPr>
          <w:b/>
          <w:bCs/>
          <w:sz w:val="24"/>
          <w:szCs w:val="24"/>
          <w:lang w:val="en-GB"/>
        </w:rPr>
        <w:t xml:space="preserve">o </w:t>
      </w:r>
      <w:proofErr w:type="spellStart"/>
      <w:r w:rsidRPr="00721DAD">
        <w:rPr>
          <w:b/>
          <w:bCs/>
          <w:sz w:val="24"/>
          <w:szCs w:val="24"/>
          <w:lang w:val="en-GB"/>
        </w:rPr>
        <w:t>bazično</w:t>
      </w:r>
      <w:proofErr w:type="spellEnd"/>
      <w:r w:rsidRPr="00721DAD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721DAD">
        <w:rPr>
          <w:b/>
          <w:bCs/>
          <w:sz w:val="24"/>
          <w:szCs w:val="24"/>
          <w:lang w:val="en-GB"/>
        </w:rPr>
        <w:t>vjerovanje</w:t>
      </w:r>
      <w:proofErr w:type="spellEnd"/>
      <w:r w:rsidRPr="00721DAD">
        <w:rPr>
          <w:b/>
          <w:bCs/>
          <w:sz w:val="24"/>
          <w:szCs w:val="24"/>
        </w:rPr>
        <w:t>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Trenutne poteškoće i znakovi uznemirenosti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Nesposobnost samostalnog nošenja s poteškoćama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Pogreške i neuspjesi iz prošlosti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Specifični nedostatci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Osobne karakteristike - fizičke i psihičke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Razlike u odnosu na druge osobe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Ponašanja drugih ljudi prema osobi, prošla i sadašnja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Ponašanja drugih za koje je osoba odgovorna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Gubitak nečega što je predstavljalo dio identiteta osobe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b/>
          <w:bCs/>
          <w:sz w:val="24"/>
          <w:szCs w:val="24"/>
        </w:rPr>
        <w:t>Postoji li drugi način interpretacije ovih „dokaza”?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Osim osobne neadekvatnosti što još može objasniti trenutne poteškoće i znakove uznemirenosti?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lastRenderedPageBreak/>
        <w:t>Osim što je praktično biti u mogućnosti sam se nositi s poteškoćama, postoje li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neke prednosti toga što osoba zna zatražiti pomoć i potporu kada joj treba?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Koliko je pošteno prosuđivati sebe na temelju prošlih pogrešaka i neuspjeha?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Koliko je pošteno prosuđivati sebe na temelju specifičnih nedostataka?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Koliko je korisno dopustiti da vlastito samopoštovanje ovisi o rigidnim idejama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o tome što bi osoba „trebala” ili „morala” biti ili raditi?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Znači li to što je netko drugi bolji u nečemu ili ima više od nekoga, da je on ujedno i bolja osoba?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>Koji sve razlozi mogu biti, osim tih da netko ne vrijedi kao osoba, što se drugi prema njemu</w:t>
      </w:r>
      <w:r w:rsidR="00F10457">
        <w:rPr>
          <w:sz w:val="24"/>
          <w:szCs w:val="24"/>
        </w:rPr>
        <w:t xml:space="preserve"> </w:t>
      </w:r>
      <w:r w:rsidRPr="00721DAD">
        <w:rPr>
          <w:sz w:val="24"/>
          <w:szCs w:val="24"/>
        </w:rPr>
        <w:t>ponašaju na određen način?</w:t>
      </w:r>
    </w:p>
    <w:p w:rsidR="00721DAD" w:rsidRPr="00721DAD" w:rsidRDefault="00721DAD" w:rsidP="00721DAD">
      <w:pPr>
        <w:rPr>
          <w:sz w:val="24"/>
          <w:szCs w:val="24"/>
        </w:rPr>
      </w:pPr>
      <w:r w:rsidRPr="00721DAD">
        <w:rPr>
          <w:sz w:val="24"/>
          <w:szCs w:val="24"/>
        </w:rPr>
        <w:t xml:space="preserve">Koliko zapravo utjecaja ili moći  osoba ima na ponašanje onih za koje je odgovorna? </w:t>
      </w:r>
    </w:p>
    <w:p w:rsidR="00721DAD" w:rsidRDefault="00721DAD" w:rsidP="00721DAD">
      <w:pPr>
        <w:rPr>
          <w:sz w:val="24"/>
          <w:szCs w:val="24"/>
        </w:rPr>
        <w:sectPr w:rsidR="00721DAD" w:rsidSect="00721DAD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721DAD" w:rsidRPr="00721DAD" w:rsidRDefault="00721DAD" w:rsidP="00721DAD">
      <w:pPr>
        <w:rPr>
          <w:sz w:val="24"/>
          <w:szCs w:val="24"/>
        </w:rPr>
      </w:pPr>
    </w:p>
    <w:p w:rsidR="00721DAD" w:rsidRPr="00721DAD" w:rsidRDefault="00721DAD" w:rsidP="00721DAD">
      <w:pPr>
        <w:rPr>
          <w:sz w:val="24"/>
          <w:szCs w:val="24"/>
        </w:rPr>
      </w:pPr>
    </w:p>
    <w:p w:rsidR="00721DAD" w:rsidRDefault="00721DAD"/>
    <w:sectPr w:rsidR="00721DAD" w:rsidSect="00721DAD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02B"/>
    <w:multiLevelType w:val="hybridMultilevel"/>
    <w:tmpl w:val="85FCA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A07F8"/>
    <w:multiLevelType w:val="hybridMultilevel"/>
    <w:tmpl w:val="A5425A96"/>
    <w:lvl w:ilvl="0" w:tplc="B64E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67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65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C0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C1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03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E0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06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CC9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451A"/>
    <w:multiLevelType w:val="hybridMultilevel"/>
    <w:tmpl w:val="70E2EEFA"/>
    <w:lvl w:ilvl="0" w:tplc="9440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87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AFF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21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047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2D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6EF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A6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E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3A6"/>
    <w:rsid w:val="002363A6"/>
    <w:rsid w:val="003656D0"/>
    <w:rsid w:val="00592728"/>
    <w:rsid w:val="005F20BC"/>
    <w:rsid w:val="00721DAD"/>
    <w:rsid w:val="008A7B07"/>
    <w:rsid w:val="00A14956"/>
    <w:rsid w:val="00F10457"/>
    <w:rsid w:val="00F4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36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LightList-Accent6">
    <w:name w:val="Light List Accent 6"/>
    <w:basedOn w:val="TableNormal"/>
    <w:uiPriority w:val="61"/>
    <w:rsid w:val="00721D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21D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721D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721D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5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</dc:creator>
  <cp:keywords/>
  <dc:description/>
  <cp:lastModifiedBy>kompic</cp:lastModifiedBy>
  <cp:revision>6</cp:revision>
  <dcterms:created xsi:type="dcterms:W3CDTF">2017-09-21T21:12:00Z</dcterms:created>
  <dcterms:modified xsi:type="dcterms:W3CDTF">2017-09-26T12:25:00Z</dcterms:modified>
</cp:coreProperties>
</file>