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C5" w:rsidRDefault="00104EAE" w:rsidP="007164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KOGNITIVNE DISTORZIJE</w:t>
      </w:r>
      <w:r w:rsidR="007D33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(Tipične pogreške u mišljenju)</w:t>
      </w:r>
    </w:p>
    <w:p w:rsidR="00104EAE" w:rsidRDefault="00104EAE" w:rsidP="007164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04EAE" w:rsidRPr="00104EAE" w:rsidRDefault="00104EAE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Sve-ili-ništa mišljenje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(također zvano i crno-bijelo, polarizirano ili dihotomno mišljenje): Gledanje na situaciju u samo dvije kategorije umjesto na kontinuumu.</w:t>
      </w:r>
    </w:p>
    <w:p w:rsidR="00104EAE" w:rsidRDefault="00104EAE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4EAE">
        <w:rPr>
          <w:rFonts w:ascii="Times New Roman" w:hAnsi="Times New Roman" w:cs="Times New Roman"/>
          <w:i/>
          <w:sz w:val="24"/>
          <w:szCs w:val="24"/>
          <w:lang w:val="hr-HR"/>
        </w:rPr>
        <w:t>Primjer</w:t>
      </w:r>
      <w:r>
        <w:rPr>
          <w:rFonts w:ascii="Times New Roman" w:hAnsi="Times New Roman" w:cs="Times New Roman"/>
          <w:sz w:val="24"/>
          <w:szCs w:val="24"/>
          <w:lang w:val="hr-HR"/>
        </w:rPr>
        <w:t>: „Ako nisam potpuno savršen, nisam uspješan.“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04EAE" w:rsidRPr="00104EAE" w:rsidRDefault="00104EAE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hr-HR"/>
        </w:rPr>
        <w:t>Katastrofiziranje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(također zvano gatanje): Negativno predviđanje budućnosti bez uvažavanja drugih, vjerojatnijih posljedica.</w:t>
      </w:r>
    </w:p>
    <w:p w:rsidR="00104EAE" w:rsidRDefault="00104EAE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04EAE">
        <w:rPr>
          <w:rFonts w:ascii="Times New Roman" w:hAnsi="Times New Roman" w:cs="Times New Roman"/>
          <w:i/>
          <w:sz w:val="24"/>
          <w:szCs w:val="24"/>
          <w:lang w:val="hr-HR"/>
        </w:rPr>
        <w:t>Primjer</w:t>
      </w:r>
      <w:r>
        <w:rPr>
          <w:rFonts w:ascii="Times New Roman" w:hAnsi="Times New Roman" w:cs="Times New Roman"/>
          <w:sz w:val="24"/>
          <w:szCs w:val="24"/>
          <w:lang w:val="hr-HR"/>
        </w:rPr>
        <w:t>: „Bit ću toliko uznemiren da neću uopće moći funkcionirati.“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04EAE" w:rsidRPr="007D3312" w:rsidRDefault="00104EAE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D331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D3312">
        <w:rPr>
          <w:rFonts w:ascii="Times New Roman" w:hAnsi="Times New Roman" w:cs="Times New Roman"/>
          <w:b/>
          <w:sz w:val="24"/>
          <w:szCs w:val="24"/>
          <w:lang w:val="hr-HR"/>
        </w:rPr>
        <w:t>Diskvalificiranje ili negiranje pozitivnog</w:t>
      </w:r>
      <w:r w:rsidR="007D3312">
        <w:rPr>
          <w:rFonts w:ascii="Times New Roman" w:hAnsi="Times New Roman" w:cs="Times New Roman"/>
          <w:sz w:val="24"/>
          <w:szCs w:val="24"/>
          <w:lang w:val="hr-HR"/>
        </w:rPr>
        <w:t>: Nerazumno govorenje sebi kako se pozitivna iskustva, djela ili kvalitete ne računaju.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Primjer: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„Taj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sadm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zadatak obavio dobro, ali to ne znači da sam sposoban; samo sam imao sreće.“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Emocionalno zaključivanje</w:t>
      </w:r>
      <w:r>
        <w:rPr>
          <w:rFonts w:ascii="Times New Roman" w:hAnsi="Times New Roman" w:cs="Times New Roman"/>
          <w:sz w:val="24"/>
          <w:szCs w:val="24"/>
          <w:lang w:val="hr-HR"/>
        </w:rPr>
        <w:t>: Vjerovanje kako je nešto točno jer se to „osjeća“ tako jako da se ignoriraju dokazi koji to opovrgavaju.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Primjer: </w:t>
      </w:r>
      <w:r>
        <w:rPr>
          <w:rFonts w:ascii="Times New Roman" w:hAnsi="Times New Roman" w:cs="Times New Roman"/>
          <w:sz w:val="24"/>
          <w:szCs w:val="24"/>
          <w:lang w:val="hr-HR"/>
        </w:rPr>
        <w:t>„Znam da sam napravio dosta toga dobro na poslu, ali se još uvijek osjećam neuspješno.“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Etiketiranje, pridavanje pogrešnih oznaka</w:t>
      </w:r>
      <w:r>
        <w:rPr>
          <w:rFonts w:ascii="Times New Roman" w:hAnsi="Times New Roman" w:cs="Times New Roman"/>
          <w:sz w:val="24"/>
          <w:szCs w:val="24"/>
          <w:lang w:val="hr-HR"/>
        </w:rPr>
        <w:t>: Stavljanje čvrstih, općih oznaka na sebe i druge bez uvažavanja dokaza koji govore suprotno.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Primjer: </w:t>
      </w:r>
      <w:r>
        <w:rPr>
          <w:rFonts w:ascii="Times New Roman" w:hAnsi="Times New Roman" w:cs="Times New Roman"/>
          <w:sz w:val="24"/>
          <w:szCs w:val="24"/>
          <w:lang w:val="hr-HR"/>
        </w:rPr>
        <w:t>„Ja sam gubitnik. On nije dobar.“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Pretjerano uveličavanje/umanjivanje</w:t>
      </w:r>
      <w:r>
        <w:rPr>
          <w:rFonts w:ascii="Times New Roman" w:hAnsi="Times New Roman" w:cs="Times New Roman"/>
          <w:sz w:val="24"/>
          <w:szCs w:val="24"/>
          <w:lang w:val="hr-HR"/>
        </w:rPr>
        <w:t>: U situaciji vrednovanja sebe samog, druge osobe ili situacije, nerazumno se uvećava negativno, i/ili umanjuje pozitivno.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Primjer: </w:t>
      </w:r>
      <w:r>
        <w:rPr>
          <w:rFonts w:ascii="Times New Roman" w:hAnsi="Times New Roman" w:cs="Times New Roman"/>
          <w:sz w:val="24"/>
          <w:szCs w:val="24"/>
          <w:lang w:val="hr-HR"/>
        </w:rPr>
        <w:t>„Dobivanje osrednjih ocjena dokazuje moju nesposobnost. Dobivanje visokih ocjena ne znači da sam pametan.“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Mentalni filter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(također zvana selektivna apstrakcija): Obraćanje pozornosti na negativne detalje umjesto sagledavanje cijele slike.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Primjer: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„Zato što sam dobio jednu lošu ocjenu u svjedodžbi (koja također sadrži i nekoliko visokih ocjena) znači da sam napravio loš posao.“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Čitanje misli</w:t>
      </w:r>
      <w:r>
        <w:rPr>
          <w:rFonts w:ascii="Times New Roman" w:hAnsi="Times New Roman" w:cs="Times New Roman"/>
          <w:sz w:val="24"/>
          <w:szCs w:val="24"/>
          <w:lang w:val="hr-HR"/>
        </w:rPr>
        <w:t>: Vjerovanje kako se zna što drugi misli, ispuštajući druge vjerojatnije mogućnosti.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Primjer: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„On misli kako ja ne znam najvažniju stvar o ovom projektu.“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Pretjerana generalizacija</w:t>
      </w:r>
      <w:r>
        <w:rPr>
          <w:rFonts w:ascii="Times New Roman" w:hAnsi="Times New Roman" w:cs="Times New Roman"/>
          <w:sz w:val="24"/>
          <w:szCs w:val="24"/>
          <w:lang w:val="hr-HR"/>
        </w:rPr>
        <w:t>: Stvaranje negativnih zaključaka koji nadilaze trenutnu situaciju.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Primjer: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„Zato što sam se osjećao neugodno na druženju nemam ono što je potrebno za prijateljstvo.“</w:t>
      </w: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Personalizacija</w:t>
      </w:r>
      <w:r>
        <w:rPr>
          <w:rFonts w:ascii="Times New Roman" w:hAnsi="Times New Roman" w:cs="Times New Roman"/>
          <w:sz w:val="24"/>
          <w:szCs w:val="24"/>
          <w:lang w:val="hr-HR"/>
        </w:rPr>
        <w:t>: Vjerovanje kako se drugi ponašaju negativno zbog nas, bez uvažavanja drugih vjerojatnijih objašnjenja za njihovo ponašanje.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3312">
        <w:rPr>
          <w:rFonts w:ascii="Times New Roman" w:hAnsi="Times New Roman" w:cs="Times New Roman"/>
          <w:i/>
          <w:sz w:val="24"/>
          <w:szCs w:val="24"/>
          <w:lang w:val="hr-HR"/>
        </w:rPr>
        <w:t xml:space="preserve">Primjer: </w:t>
      </w:r>
      <w:r>
        <w:rPr>
          <w:rFonts w:ascii="Times New Roman" w:hAnsi="Times New Roman" w:cs="Times New Roman"/>
          <w:sz w:val="24"/>
          <w:szCs w:val="24"/>
          <w:lang w:val="hr-HR"/>
        </w:rPr>
        <w:t>„Majstor je bio oštar prema meni jer sam napravio nešto loše.“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Izjave „trebati“ i „morati“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(također zvane imperativi): Postojanje precizne i čvrste ideje kako bismo se mi ili drugi trebali ponašati i precjenjivanje lošeg ako se ta očekivanja ne ostvare.</w:t>
      </w:r>
    </w:p>
    <w:p w:rsidR="007D3312" w:rsidRDefault="007D3312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Primjer: </w:t>
      </w:r>
      <w:r>
        <w:rPr>
          <w:rFonts w:ascii="Times New Roman" w:hAnsi="Times New Roman" w:cs="Times New Roman"/>
          <w:sz w:val="24"/>
          <w:szCs w:val="24"/>
          <w:lang w:val="hr-HR"/>
        </w:rPr>
        <w:t>„Strašno je što sam napravio pogrešku. Trebam uvijek dati najviše od sebe.“</w:t>
      </w:r>
    </w:p>
    <w:p w:rsidR="00FC0956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3312" w:rsidRPr="007D3312" w:rsidRDefault="007D3312" w:rsidP="007164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Tunelsko gledanje</w:t>
      </w:r>
      <w:r>
        <w:rPr>
          <w:rFonts w:ascii="Times New Roman" w:hAnsi="Times New Roman" w:cs="Times New Roman"/>
          <w:sz w:val="24"/>
          <w:szCs w:val="24"/>
          <w:lang w:val="hr-HR"/>
        </w:rPr>
        <w:t>: Viđenje samo negativnih aspekata neke situacije</w:t>
      </w:r>
    </w:p>
    <w:p w:rsidR="007D3312" w:rsidRDefault="00FC0956" w:rsidP="0071645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 xml:space="preserve">Primjer: </w:t>
      </w:r>
      <w:r>
        <w:rPr>
          <w:rFonts w:ascii="Times New Roman" w:hAnsi="Times New Roman" w:cs="Times New Roman"/>
          <w:sz w:val="24"/>
          <w:szCs w:val="24"/>
          <w:lang w:val="hr-HR"/>
        </w:rPr>
        <w:t>„Učitelj mog sina ne može ništa napraviti kako treba. On je kritičan i neosjetljiv i loš u podučavanju.“</w:t>
      </w:r>
    </w:p>
    <w:p w:rsidR="000B16C5" w:rsidRPr="000B16C5" w:rsidRDefault="000B16C5" w:rsidP="000B1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0B16C5" w:rsidRPr="000B1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7B" w:rsidRDefault="00DE137B" w:rsidP="000B16C5">
      <w:pPr>
        <w:spacing w:after="0" w:line="240" w:lineRule="auto"/>
      </w:pPr>
      <w:r>
        <w:separator/>
      </w:r>
    </w:p>
  </w:endnote>
  <w:endnote w:type="continuationSeparator" w:id="0">
    <w:p w:rsidR="00DE137B" w:rsidRDefault="00DE137B" w:rsidP="000B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C5" w:rsidRDefault="000B1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C5" w:rsidRPr="000B16C5" w:rsidRDefault="000B16C5">
    <w:pPr>
      <w:pStyle w:val="Footer"/>
      <w:rPr>
        <w:sz w:val="20"/>
        <w:szCs w:val="20"/>
        <w:lang w:val="hr-HR"/>
      </w:rPr>
    </w:pPr>
    <w:bookmarkStart w:id="0" w:name="_GoBack"/>
    <w:r w:rsidRPr="000B16C5">
      <w:rPr>
        <w:sz w:val="20"/>
        <w:szCs w:val="20"/>
        <w:lang w:val="hr-HR"/>
      </w:rPr>
      <w:t xml:space="preserve">Preuzeto iz: </w:t>
    </w:r>
    <w:proofErr w:type="spellStart"/>
    <w:r w:rsidRPr="000B16C5">
      <w:rPr>
        <w:sz w:val="20"/>
        <w:szCs w:val="20"/>
        <w:lang w:val="hr-HR"/>
      </w:rPr>
      <w:t>Beck</w:t>
    </w:r>
    <w:proofErr w:type="spellEnd"/>
    <w:r w:rsidRPr="000B16C5">
      <w:rPr>
        <w:sz w:val="20"/>
        <w:szCs w:val="20"/>
        <w:lang w:val="hr-HR"/>
      </w:rPr>
      <w:t>., J. S. (2011) Kognitivna terapija. Jastrebarsko: Naklada Slap.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C5" w:rsidRDefault="000B1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7B" w:rsidRDefault="00DE137B" w:rsidP="000B16C5">
      <w:pPr>
        <w:spacing w:after="0" w:line="240" w:lineRule="auto"/>
      </w:pPr>
      <w:r>
        <w:separator/>
      </w:r>
    </w:p>
  </w:footnote>
  <w:footnote w:type="continuationSeparator" w:id="0">
    <w:p w:rsidR="00DE137B" w:rsidRDefault="00DE137B" w:rsidP="000B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C5" w:rsidRDefault="000B1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C5" w:rsidRDefault="000B1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C5" w:rsidRDefault="000B1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51D7"/>
    <w:multiLevelType w:val="hybridMultilevel"/>
    <w:tmpl w:val="F32433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AE"/>
    <w:rsid w:val="000B16C5"/>
    <w:rsid w:val="00104EAE"/>
    <w:rsid w:val="0071645B"/>
    <w:rsid w:val="007D3312"/>
    <w:rsid w:val="009851C5"/>
    <w:rsid w:val="00DE137B"/>
    <w:rsid w:val="00F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A960"/>
  <w15:chartTrackingRefBased/>
  <w15:docId w15:val="{6B721F5C-2CF6-4C33-80E2-961B87D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E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6C5"/>
  </w:style>
  <w:style w:type="paragraph" w:styleId="Footer">
    <w:name w:val="footer"/>
    <w:basedOn w:val="Normal"/>
    <w:link w:val="FooterChar"/>
    <w:uiPriority w:val="99"/>
    <w:unhideWhenUsed/>
    <w:rsid w:val="000B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p.kozljan@outlook.com</dc:creator>
  <cp:keywords/>
  <dc:description/>
  <cp:lastModifiedBy>p.kozljan@outlook.com</cp:lastModifiedBy>
  <cp:revision>3</cp:revision>
  <dcterms:created xsi:type="dcterms:W3CDTF">2018-05-08T11:33:00Z</dcterms:created>
  <dcterms:modified xsi:type="dcterms:W3CDTF">2018-05-08T14:02:00Z</dcterms:modified>
</cp:coreProperties>
</file>