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E172E" w14:textId="77777777" w:rsidR="00197A24" w:rsidRDefault="002B6C05" w:rsidP="00197A24">
      <w:pPr>
        <w:jc w:val="center"/>
        <w:rPr>
          <w:rFonts w:cstheme="minorHAnsi"/>
          <w:b/>
          <w:sz w:val="26"/>
          <w:szCs w:val="26"/>
        </w:rPr>
      </w:pPr>
      <w:r w:rsidRPr="00FC2280">
        <w:rPr>
          <w:rFonts w:cstheme="minorHAnsi"/>
          <w:b/>
          <w:sz w:val="26"/>
          <w:szCs w:val="26"/>
        </w:rPr>
        <w:t>Opsesivno-kompulzivni poremećaj</w:t>
      </w:r>
    </w:p>
    <w:p w14:paraId="7E1C29E2" w14:textId="77777777" w:rsidR="00A4367F" w:rsidRDefault="00E31DED" w:rsidP="00197A24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noProof/>
          <w:sz w:val="26"/>
          <w:szCs w:val="26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8A331" wp14:editId="72697B98">
                <wp:simplePos x="0" y="0"/>
                <wp:positionH relativeFrom="column">
                  <wp:posOffset>164465</wp:posOffset>
                </wp:positionH>
                <wp:positionV relativeFrom="paragraph">
                  <wp:posOffset>162864</wp:posOffset>
                </wp:positionV>
                <wp:extent cx="5231765" cy="842645"/>
                <wp:effectExtent l="0" t="0" r="26035" b="1460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1765" cy="8426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590EA" w14:textId="77777777" w:rsidR="00A4367F" w:rsidRDefault="00FD7CBB" w:rsidP="00A436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Često Vam se j</w:t>
                            </w:r>
                            <w:r w:rsidR="00A43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avljaju</w:t>
                            </w:r>
                            <w:r w:rsidR="00A4367F" w:rsidRPr="00A43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misli koje Vas uznemiruju, ali ih ne možete kontrolirati? </w:t>
                            </w:r>
                          </w:p>
                          <w:p w14:paraId="59151382" w14:textId="77777777" w:rsidR="00A4367F" w:rsidRDefault="00A4367F" w:rsidP="00A436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Osjećate </w:t>
                            </w:r>
                            <w:r w:rsidRPr="00A43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potrebu za neprestanim ponavljanjem istih ponašanja ili rituala? </w:t>
                            </w:r>
                          </w:p>
                          <w:p w14:paraId="189A4C68" w14:textId="77777777" w:rsidR="00A4367F" w:rsidRPr="00A4367F" w:rsidRDefault="00A4367F" w:rsidP="00A436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</w:t>
                            </w:r>
                            <w:r w:rsidRPr="00A43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ve misli i ponašanja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Vam </w:t>
                            </w:r>
                            <w:r w:rsidR="00FD7CB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svakodnevno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otežavaju </w:t>
                            </w:r>
                            <w:r w:rsidRPr="00A43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raditi stvari u kojima uživate? </w:t>
                            </w:r>
                          </w:p>
                          <w:p w14:paraId="7271E4A8" w14:textId="77777777" w:rsidR="00A4367F" w:rsidRDefault="00A4367F" w:rsidP="00A436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id="Rounded Rectangle 3" o:spid="_x0000_s1026" style="position:absolute;left:0;text-align:left;margin-left:12.95pt;margin-top:12.8pt;width:411.95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" fillcolor="white [3201]" strokecolor="black [3200]" strokeweight="1pt">
                <v:stroke joinstyle="miter"/>
                <v:textbox>
                  <w:txbxContent>
                    <w:p w:rsidR="00A4367F" w:rsidRDefault="00FD7CBB" w:rsidP="00A436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Često Vam se j</w:t>
                      </w:r>
                      <w:r w:rsidR="00A4367F">
                        <w:rPr>
                          <w:rFonts w:cstheme="minorHAnsi"/>
                          <w:sz w:val="20"/>
                          <w:szCs w:val="20"/>
                        </w:rPr>
                        <w:t>avljaju</w:t>
                      </w:r>
                      <w:r w:rsidR="00A4367F" w:rsidRPr="00A4367F">
                        <w:rPr>
                          <w:rFonts w:cstheme="minorHAnsi"/>
                          <w:sz w:val="20"/>
                          <w:szCs w:val="20"/>
                        </w:rPr>
                        <w:t xml:space="preserve"> misli koje Vas uznemiruju, ali ih ne možete kontrolirati? </w:t>
                      </w:r>
                    </w:p>
                    <w:p w:rsidR="00A4367F" w:rsidRDefault="00A4367F" w:rsidP="00A436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Osjećate </w:t>
                      </w:r>
                      <w:r w:rsidRPr="00A4367F">
                        <w:rPr>
                          <w:rFonts w:cstheme="minorHAnsi"/>
                          <w:sz w:val="20"/>
                          <w:szCs w:val="20"/>
                        </w:rPr>
                        <w:t xml:space="preserve">potrebu za neprestanim ponavljanjem istih ponašanja ili rituala? </w:t>
                      </w:r>
                    </w:p>
                    <w:p w:rsidR="00A4367F" w:rsidRPr="00A4367F" w:rsidRDefault="00A4367F" w:rsidP="00A436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O</w:t>
                      </w:r>
                      <w:r w:rsidRPr="00A4367F">
                        <w:rPr>
                          <w:rFonts w:cstheme="minorHAnsi"/>
                          <w:sz w:val="20"/>
                          <w:szCs w:val="20"/>
                        </w:rPr>
                        <w:t xml:space="preserve">ve misli i ponašanja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Vam </w:t>
                      </w:r>
                      <w:r w:rsidR="00FD7CBB">
                        <w:rPr>
                          <w:rFonts w:cstheme="minorHAnsi"/>
                          <w:sz w:val="20"/>
                          <w:szCs w:val="20"/>
                        </w:rPr>
                        <w:t xml:space="preserve">svakodnevno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otežavaju </w:t>
                      </w:r>
                      <w:r w:rsidRPr="00A4367F">
                        <w:rPr>
                          <w:rFonts w:cstheme="minorHAnsi"/>
                          <w:sz w:val="20"/>
                          <w:szCs w:val="20"/>
                        </w:rPr>
                        <w:t xml:space="preserve">raditi stvari u kojima uživate? </w:t>
                      </w:r>
                    </w:p>
                    <w:p w:rsidR="00A4367F" w:rsidRDefault="00A4367F" w:rsidP="00A4367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97FABC7" w14:textId="77777777" w:rsidR="00A4367F" w:rsidRPr="00FC2280" w:rsidRDefault="00A4367F" w:rsidP="00197A24">
      <w:pPr>
        <w:jc w:val="center"/>
        <w:rPr>
          <w:rFonts w:cstheme="minorHAnsi"/>
          <w:b/>
          <w:sz w:val="26"/>
          <w:szCs w:val="26"/>
        </w:rPr>
      </w:pPr>
    </w:p>
    <w:p w14:paraId="51EDC1B1" w14:textId="77777777" w:rsidR="00A4367F" w:rsidRDefault="00A4367F" w:rsidP="00151B79">
      <w:pPr>
        <w:spacing w:before="120"/>
        <w:jc w:val="both"/>
        <w:rPr>
          <w:rFonts w:cstheme="minorHAnsi"/>
          <w:sz w:val="20"/>
          <w:szCs w:val="20"/>
        </w:rPr>
      </w:pPr>
    </w:p>
    <w:p w14:paraId="292C7952" w14:textId="77777777" w:rsidR="00A4367F" w:rsidRDefault="00A4367F" w:rsidP="00151B79">
      <w:pPr>
        <w:spacing w:before="120"/>
        <w:jc w:val="both"/>
        <w:rPr>
          <w:rFonts w:cstheme="minorHAnsi"/>
          <w:sz w:val="20"/>
          <w:szCs w:val="20"/>
        </w:rPr>
      </w:pPr>
    </w:p>
    <w:p w14:paraId="2A370659" w14:textId="77777777" w:rsidR="00A4367F" w:rsidRDefault="00A4367F" w:rsidP="00151B79">
      <w:pPr>
        <w:spacing w:before="120"/>
        <w:jc w:val="both"/>
        <w:rPr>
          <w:rFonts w:cstheme="minorHAnsi"/>
          <w:sz w:val="20"/>
          <w:szCs w:val="20"/>
        </w:rPr>
      </w:pPr>
    </w:p>
    <w:p w14:paraId="1BFB49B8" w14:textId="77D92E95" w:rsidR="00151B79" w:rsidRPr="00151B79" w:rsidRDefault="00151B79" w:rsidP="00151B79">
      <w:pPr>
        <w:spacing w:before="1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Ako ste se prepoznali u ovom opisu</w:t>
      </w:r>
      <w:r w:rsidRPr="00151B79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moguće je da bolujete od opsesivno-kompulzivnog </w:t>
      </w:r>
      <w:r w:rsidRPr="00151B79">
        <w:rPr>
          <w:rFonts w:cstheme="minorHAnsi"/>
          <w:sz w:val="20"/>
          <w:szCs w:val="20"/>
        </w:rPr>
        <w:t>poremećaj</w:t>
      </w:r>
      <w:r>
        <w:rPr>
          <w:rFonts w:cstheme="minorHAnsi"/>
          <w:sz w:val="20"/>
          <w:szCs w:val="20"/>
        </w:rPr>
        <w:t>a</w:t>
      </w:r>
      <w:r w:rsidRPr="00151B79">
        <w:rPr>
          <w:rFonts w:cstheme="minorHAnsi"/>
          <w:sz w:val="20"/>
          <w:szCs w:val="20"/>
        </w:rPr>
        <w:t xml:space="preserve"> (</w:t>
      </w:r>
      <w:r>
        <w:rPr>
          <w:rFonts w:cstheme="minorHAnsi"/>
          <w:sz w:val="20"/>
          <w:szCs w:val="20"/>
        </w:rPr>
        <w:t>ili OKP-a</w:t>
      </w:r>
      <w:r w:rsidRPr="00151B79">
        <w:rPr>
          <w:rFonts w:cstheme="minorHAnsi"/>
          <w:sz w:val="20"/>
          <w:szCs w:val="20"/>
        </w:rPr>
        <w:t>). Dobra vijest je da</w:t>
      </w:r>
      <w:r w:rsidR="00FD2E2A">
        <w:rPr>
          <w:rFonts w:cstheme="minorHAnsi"/>
          <w:sz w:val="20"/>
          <w:szCs w:val="20"/>
        </w:rPr>
        <w:t xml:space="preserve"> ispravnim</w:t>
      </w:r>
      <w:r w:rsidRPr="00151B7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tretmanom</w:t>
      </w:r>
      <w:r w:rsidRPr="00151B79">
        <w:rPr>
          <w:rFonts w:cstheme="minorHAnsi"/>
          <w:sz w:val="20"/>
          <w:szCs w:val="20"/>
        </w:rPr>
        <w:t xml:space="preserve"> možete</w:t>
      </w:r>
      <w:r>
        <w:rPr>
          <w:rFonts w:cstheme="minorHAnsi"/>
          <w:sz w:val="20"/>
          <w:szCs w:val="20"/>
        </w:rPr>
        <w:t xml:space="preserve"> prevladati nelagodu, strahove i ponašanja</w:t>
      </w:r>
      <w:r w:rsidRPr="00151B79">
        <w:rPr>
          <w:rFonts w:cstheme="minorHAnsi"/>
          <w:sz w:val="20"/>
          <w:szCs w:val="20"/>
        </w:rPr>
        <w:t xml:space="preserve"> </w:t>
      </w:r>
      <w:r w:rsidR="00166B79">
        <w:rPr>
          <w:rFonts w:cstheme="minorHAnsi"/>
          <w:sz w:val="20"/>
          <w:szCs w:val="20"/>
        </w:rPr>
        <w:t xml:space="preserve">zbog kojih </w:t>
      </w:r>
      <w:r w:rsidR="00374A45">
        <w:rPr>
          <w:rFonts w:cstheme="minorHAnsi"/>
          <w:sz w:val="20"/>
          <w:szCs w:val="20"/>
        </w:rPr>
        <w:t xml:space="preserve">se čini kao da </w:t>
      </w:r>
      <w:r w:rsidR="00F63597">
        <w:rPr>
          <w:rFonts w:cstheme="minorHAnsi"/>
          <w:sz w:val="20"/>
          <w:szCs w:val="20"/>
        </w:rPr>
        <w:t>Vam je</w:t>
      </w:r>
      <w:r w:rsidR="00FD2E2A">
        <w:rPr>
          <w:rFonts w:cstheme="minorHAnsi"/>
          <w:sz w:val="20"/>
          <w:szCs w:val="20"/>
        </w:rPr>
        <w:t xml:space="preserve"> </w:t>
      </w:r>
      <w:r w:rsidRPr="00151B79">
        <w:rPr>
          <w:rFonts w:cstheme="minorHAnsi"/>
          <w:sz w:val="20"/>
          <w:szCs w:val="20"/>
        </w:rPr>
        <w:t xml:space="preserve">život </w:t>
      </w:r>
      <w:r w:rsidRPr="00FD2E2A">
        <w:rPr>
          <w:rFonts w:cstheme="minorHAnsi"/>
          <w:i/>
          <w:sz w:val="20"/>
          <w:szCs w:val="20"/>
        </w:rPr>
        <w:t>na čekanj</w:t>
      </w:r>
      <w:r w:rsidR="00FD2E2A">
        <w:rPr>
          <w:rFonts w:cstheme="minorHAnsi"/>
          <w:i/>
          <w:sz w:val="20"/>
          <w:szCs w:val="20"/>
        </w:rPr>
        <w:t>u</w:t>
      </w:r>
      <w:r w:rsidRPr="00151B79">
        <w:rPr>
          <w:rFonts w:cstheme="minorHAnsi"/>
          <w:sz w:val="20"/>
          <w:szCs w:val="20"/>
        </w:rPr>
        <w:t>.</w:t>
      </w:r>
      <w:r w:rsidR="009D18F8">
        <w:rPr>
          <w:rFonts w:cstheme="minorHAnsi"/>
          <w:sz w:val="20"/>
          <w:szCs w:val="20"/>
        </w:rPr>
        <w:t xml:space="preserve"> </w:t>
      </w:r>
      <w:r w:rsidR="009D18F8" w:rsidRPr="00FC2280">
        <w:rPr>
          <w:rFonts w:cstheme="minorHAnsi"/>
          <w:sz w:val="20"/>
          <w:szCs w:val="20"/>
        </w:rPr>
        <w:t xml:space="preserve">OKP </w:t>
      </w:r>
      <w:r w:rsidR="009D18F8">
        <w:rPr>
          <w:rFonts w:cstheme="minorHAnsi"/>
          <w:sz w:val="20"/>
          <w:szCs w:val="20"/>
        </w:rPr>
        <w:t xml:space="preserve">se javlja kod </w:t>
      </w:r>
      <w:r w:rsidR="009D18F8" w:rsidRPr="00FC2280">
        <w:rPr>
          <w:rFonts w:cstheme="minorHAnsi"/>
          <w:sz w:val="20"/>
          <w:szCs w:val="20"/>
        </w:rPr>
        <w:t>otprilike 2 do 3% odraslih ljudi. U prosjeku se prvi simptomi javljaju između rane adolescencije i rane odrasle dobi, najčešće oko 19. ili 20. godine života.</w:t>
      </w:r>
    </w:p>
    <w:p w14:paraId="1247D2F7" w14:textId="77777777" w:rsidR="00821B13" w:rsidRPr="00FC2280" w:rsidRDefault="006A76BD" w:rsidP="00FC2280">
      <w:pPr>
        <w:spacing w:before="120" w:after="120"/>
        <w:rPr>
          <w:rFonts w:cstheme="minorHAnsi"/>
          <w:b/>
          <w:sz w:val="24"/>
          <w:szCs w:val="24"/>
        </w:rPr>
      </w:pPr>
      <w:r w:rsidRPr="00FC2280">
        <w:rPr>
          <w:rFonts w:cstheme="minorHAnsi"/>
          <w:b/>
          <w:sz w:val="24"/>
          <w:szCs w:val="24"/>
        </w:rPr>
        <w:t xml:space="preserve">Što je </w:t>
      </w:r>
      <w:r w:rsidR="007765C5" w:rsidRPr="00FC2280">
        <w:rPr>
          <w:rFonts w:cstheme="minorHAnsi"/>
          <w:b/>
          <w:sz w:val="24"/>
          <w:szCs w:val="24"/>
        </w:rPr>
        <w:t xml:space="preserve">to </w:t>
      </w:r>
      <w:r w:rsidRPr="00FC2280">
        <w:rPr>
          <w:rFonts w:cstheme="minorHAnsi"/>
          <w:b/>
          <w:sz w:val="24"/>
          <w:szCs w:val="24"/>
        </w:rPr>
        <w:t>opsesivno-kompulzivni poremećaj?</w:t>
      </w:r>
    </w:p>
    <w:p w14:paraId="68750D44" w14:textId="77777777" w:rsidR="008A1FC9" w:rsidRDefault="00FD2E2A" w:rsidP="00E616D9">
      <w:pPr>
        <w:spacing w:before="1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OKP</w:t>
      </w:r>
      <w:r w:rsidR="00801184" w:rsidRPr="00FC2280">
        <w:rPr>
          <w:rFonts w:cstheme="minorHAnsi"/>
          <w:sz w:val="20"/>
          <w:szCs w:val="20"/>
        </w:rPr>
        <w:t xml:space="preserve"> opisuju dvije riječi: </w:t>
      </w:r>
      <w:r w:rsidR="007A277A" w:rsidRPr="00FC2280">
        <w:rPr>
          <w:rFonts w:cstheme="minorHAnsi"/>
          <w:sz w:val="20"/>
          <w:szCs w:val="20"/>
        </w:rPr>
        <w:t xml:space="preserve">opsesije i kompulzije. </w:t>
      </w:r>
      <w:r w:rsidR="00865482" w:rsidRPr="00F7687F">
        <w:rPr>
          <w:rFonts w:cstheme="minorHAnsi"/>
          <w:b/>
          <w:sz w:val="20"/>
          <w:szCs w:val="20"/>
        </w:rPr>
        <w:t>Opsesije</w:t>
      </w:r>
      <w:r w:rsidR="00865482" w:rsidRPr="00FC2280">
        <w:rPr>
          <w:rFonts w:cstheme="minorHAnsi"/>
          <w:sz w:val="20"/>
          <w:szCs w:val="20"/>
        </w:rPr>
        <w:t xml:space="preserve"> su </w:t>
      </w:r>
      <w:r w:rsidR="00801184" w:rsidRPr="00FC2280">
        <w:rPr>
          <w:rFonts w:cstheme="minorHAnsi"/>
          <w:sz w:val="20"/>
          <w:szCs w:val="20"/>
        </w:rPr>
        <w:t>neželjene misli, porivi ili slike</w:t>
      </w:r>
      <w:r w:rsidR="00865482" w:rsidRPr="00FC2280">
        <w:rPr>
          <w:rFonts w:cstheme="minorHAnsi"/>
          <w:sz w:val="20"/>
          <w:szCs w:val="20"/>
        </w:rPr>
        <w:t xml:space="preserve"> koje u nama stvaraju strah ili brigu. </w:t>
      </w:r>
      <w:r w:rsidR="008A1FC9" w:rsidRPr="00FC2280">
        <w:rPr>
          <w:rFonts w:cstheme="minorHAnsi"/>
          <w:sz w:val="20"/>
          <w:szCs w:val="20"/>
        </w:rPr>
        <w:t xml:space="preserve">Da bi smanjili taj strah ili brigu, osobe koje boluju od ovog poremećaja osjećaju se prisiljenima ponavljati neku bihevioralnu (one koje se očituju u našem ponašanju) ili mentalnu (one koje se očituju u našim mislima) radnju. To su </w:t>
      </w:r>
      <w:r w:rsidR="008A1FC9" w:rsidRPr="00F7687F">
        <w:rPr>
          <w:rFonts w:cstheme="minorHAnsi"/>
          <w:b/>
          <w:sz w:val="20"/>
          <w:szCs w:val="20"/>
        </w:rPr>
        <w:t>kompulzije</w:t>
      </w:r>
      <w:r w:rsidR="008A1FC9" w:rsidRPr="00FC2280">
        <w:rPr>
          <w:rFonts w:cstheme="minorHAnsi"/>
          <w:sz w:val="20"/>
          <w:szCs w:val="20"/>
        </w:rPr>
        <w:t>.</w:t>
      </w:r>
    </w:p>
    <w:p w14:paraId="7AF97969" w14:textId="77777777" w:rsidR="009D18F8" w:rsidRPr="00FC2280" w:rsidRDefault="009D18F8" w:rsidP="009D18F8">
      <w:pPr>
        <w:spacing w:before="120"/>
        <w:jc w:val="both"/>
        <w:rPr>
          <w:rFonts w:cstheme="minorHAnsi"/>
          <w:sz w:val="20"/>
          <w:szCs w:val="20"/>
        </w:rPr>
      </w:pPr>
      <w:r w:rsidRPr="00F7687F">
        <w:rPr>
          <w:rFonts w:cstheme="minorHAnsi"/>
          <w:b/>
          <w:sz w:val="20"/>
          <w:szCs w:val="20"/>
        </w:rPr>
        <w:t>Opsesije</w:t>
      </w:r>
      <w:r>
        <w:rPr>
          <w:rFonts w:cstheme="minorHAnsi"/>
          <w:sz w:val="20"/>
          <w:szCs w:val="20"/>
        </w:rPr>
        <w:t xml:space="preserve"> najčešće uključuju</w:t>
      </w:r>
      <w:r w:rsidRPr="00FC2280">
        <w:rPr>
          <w:rFonts w:cstheme="minorHAnsi"/>
          <w:sz w:val="20"/>
          <w:szCs w:val="20"/>
        </w:rPr>
        <w:t>:</w:t>
      </w:r>
    </w:p>
    <w:p w14:paraId="4FB39912" w14:textId="77777777" w:rsidR="009D18F8" w:rsidRPr="00FC2280" w:rsidRDefault="009D18F8" w:rsidP="009D18F8">
      <w:pPr>
        <w:pStyle w:val="ListParagraph"/>
        <w:numPr>
          <w:ilvl w:val="0"/>
          <w:numId w:val="5"/>
        </w:numPr>
        <w:spacing w:before="120"/>
        <w:ind w:left="1208" w:right="851" w:hanging="357"/>
        <w:jc w:val="both"/>
        <w:rPr>
          <w:rFonts w:cstheme="minorHAnsi"/>
          <w:sz w:val="20"/>
          <w:szCs w:val="20"/>
        </w:rPr>
      </w:pPr>
      <w:r w:rsidRPr="00FC2280">
        <w:rPr>
          <w:rFonts w:cstheme="minorHAnsi"/>
          <w:sz w:val="20"/>
          <w:szCs w:val="20"/>
        </w:rPr>
        <w:t xml:space="preserve">strah od zaraze, </w:t>
      </w:r>
      <w:r>
        <w:rPr>
          <w:rFonts w:cstheme="minorHAnsi"/>
          <w:sz w:val="20"/>
          <w:szCs w:val="20"/>
        </w:rPr>
        <w:t>klica ili trovanja,</w:t>
      </w:r>
    </w:p>
    <w:p w14:paraId="38041EFB" w14:textId="77777777" w:rsidR="009D18F8" w:rsidRPr="00FC2280" w:rsidRDefault="009D18F8" w:rsidP="009D18F8">
      <w:pPr>
        <w:pStyle w:val="ListParagraph"/>
        <w:numPr>
          <w:ilvl w:val="0"/>
          <w:numId w:val="5"/>
        </w:numPr>
        <w:spacing w:before="120"/>
        <w:ind w:left="1208" w:right="851" w:hanging="357"/>
        <w:jc w:val="both"/>
        <w:rPr>
          <w:rFonts w:cstheme="minorHAnsi"/>
          <w:sz w:val="20"/>
          <w:szCs w:val="20"/>
        </w:rPr>
      </w:pPr>
      <w:r w:rsidRPr="00FC2280">
        <w:rPr>
          <w:rFonts w:cstheme="minorHAnsi"/>
          <w:sz w:val="20"/>
          <w:szCs w:val="20"/>
        </w:rPr>
        <w:t>strah da ćemo ozlijediti sebe ili druge jer nismo dovoljno oprezni (npr. nismo zaključali vrata</w:t>
      </w:r>
      <w:r>
        <w:rPr>
          <w:rFonts w:cstheme="minorHAnsi"/>
          <w:sz w:val="20"/>
          <w:szCs w:val="20"/>
        </w:rPr>
        <w:t xml:space="preserve"> ili ugasili štednjak</w:t>
      </w:r>
      <w:r w:rsidRPr="00FC2280">
        <w:rPr>
          <w:rFonts w:cstheme="minorHAnsi"/>
          <w:sz w:val="20"/>
          <w:szCs w:val="20"/>
        </w:rPr>
        <w:t>),</w:t>
      </w:r>
    </w:p>
    <w:p w14:paraId="11255C0D" w14:textId="77777777" w:rsidR="009D18F8" w:rsidRDefault="009D18F8" w:rsidP="009D18F8">
      <w:pPr>
        <w:pStyle w:val="ListParagraph"/>
        <w:numPr>
          <w:ilvl w:val="0"/>
          <w:numId w:val="5"/>
        </w:numPr>
        <w:spacing w:before="120"/>
        <w:ind w:left="1208" w:right="851" w:hanging="357"/>
        <w:jc w:val="both"/>
        <w:rPr>
          <w:rFonts w:cstheme="minorHAnsi"/>
          <w:sz w:val="20"/>
          <w:szCs w:val="20"/>
        </w:rPr>
      </w:pPr>
      <w:r w:rsidRPr="00FC2280">
        <w:rPr>
          <w:rFonts w:cstheme="minorHAnsi"/>
          <w:sz w:val="20"/>
          <w:szCs w:val="20"/>
        </w:rPr>
        <w:t>strah da ćemo učiniti nešto neprihvatljivo,</w:t>
      </w:r>
    </w:p>
    <w:p w14:paraId="61492288" w14:textId="77777777" w:rsidR="009D18F8" w:rsidRPr="00FC2280" w:rsidRDefault="009D18F8" w:rsidP="009D18F8">
      <w:pPr>
        <w:pStyle w:val="ListParagraph"/>
        <w:numPr>
          <w:ilvl w:val="0"/>
          <w:numId w:val="5"/>
        </w:numPr>
        <w:spacing w:before="120"/>
        <w:ind w:left="1208" w:right="851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neželjene ili misli suprotne vlastitom sustavu vrijednosti, npr. agresivnog ili seksualnog sadržaja,</w:t>
      </w:r>
    </w:p>
    <w:p w14:paraId="4DBEA401" w14:textId="77777777" w:rsidR="009D18F8" w:rsidRPr="00FC2280" w:rsidRDefault="009D18F8" w:rsidP="009D18F8">
      <w:pPr>
        <w:pStyle w:val="ListParagraph"/>
        <w:numPr>
          <w:ilvl w:val="0"/>
          <w:numId w:val="5"/>
        </w:numPr>
        <w:spacing w:before="120"/>
        <w:ind w:left="1208" w:right="851" w:hanging="357"/>
        <w:jc w:val="both"/>
        <w:rPr>
          <w:rFonts w:cstheme="minorHAnsi"/>
          <w:sz w:val="20"/>
          <w:szCs w:val="20"/>
        </w:rPr>
      </w:pPr>
      <w:r w:rsidRPr="00FC2280">
        <w:rPr>
          <w:rFonts w:cstheme="minorHAnsi"/>
          <w:sz w:val="20"/>
          <w:szCs w:val="20"/>
        </w:rPr>
        <w:t>osjećaj nelagode kada stvari nisu simetrične ili u savršenom redu.</w:t>
      </w:r>
    </w:p>
    <w:p w14:paraId="25A6AA15" w14:textId="77777777" w:rsidR="009D18F8" w:rsidRPr="00FC2280" w:rsidRDefault="009D18F8" w:rsidP="009D18F8">
      <w:pPr>
        <w:spacing w:before="120"/>
        <w:jc w:val="both"/>
        <w:rPr>
          <w:rFonts w:cstheme="minorHAnsi"/>
          <w:sz w:val="20"/>
          <w:szCs w:val="20"/>
        </w:rPr>
      </w:pPr>
      <w:r w:rsidRPr="00F7687F">
        <w:rPr>
          <w:rFonts w:cstheme="minorHAnsi"/>
          <w:b/>
          <w:sz w:val="20"/>
          <w:szCs w:val="20"/>
        </w:rPr>
        <w:t>Kompulzije</w:t>
      </w:r>
      <w:r w:rsidRPr="00FC2280">
        <w:rPr>
          <w:rFonts w:cstheme="minorHAnsi"/>
          <w:sz w:val="20"/>
          <w:szCs w:val="20"/>
        </w:rPr>
        <w:t xml:space="preserve"> mogu biti:</w:t>
      </w:r>
    </w:p>
    <w:p w14:paraId="05D7BACE" w14:textId="77777777" w:rsidR="009D18F8" w:rsidRDefault="009D18F8" w:rsidP="009D18F8">
      <w:pPr>
        <w:pStyle w:val="ListParagraph"/>
        <w:numPr>
          <w:ilvl w:val="0"/>
          <w:numId w:val="5"/>
        </w:numPr>
        <w:spacing w:before="120"/>
        <w:ind w:left="1208" w:right="851" w:hanging="357"/>
        <w:jc w:val="both"/>
        <w:rPr>
          <w:rFonts w:cstheme="minorHAnsi"/>
          <w:sz w:val="20"/>
          <w:szCs w:val="20"/>
        </w:rPr>
      </w:pPr>
      <w:r w:rsidRPr="00FC2280">
        <w:rPr>
          <w:rFonts w:cstheme="minorHAnsi"/>
          <w:sz w:val="20"/>
          <w:szCs w:val="20"/>
        </w:rPr>
        <w:t>svakodnevna ponašanja poput</w:t>
      </w:r>
      <w:r>
        <w:rPr>
          <w:rFonts w:cstheme="minorHAnsi"/>
          <w:sz w:val="20"/>
          <w:szCs w:val="20"/>
        </w:rPr>
        <w:t xml:space="preserve"> pretjeranog </w:t>
      </w:r>
      <w:r w:rsidRPr="00FC2280">
        <w:rPr>
          <w:rFonts w:cstheme="minorHAnsi"/>
          <w:sz w:val="20"/>
          <w:szCs w:val="20"/>
        </w:rPr>
        <w:t>pranja ruku</w:t>
      </w:r>
      <w:r>
        <w:rPr>
          <w:rFonts w:cstheme="minorHAnsi"/>
          <w:sz w:val="20"/>
          <w:szCs w:val="20"/>
        </w:rPr>
        <w:t xml:space="preserve"> ili čišćenja</w:t>
      </w:r>
      <w:r w:rsidRPr="00FC2280">
        <w:rPr>
          <w:rFonts w:cstheme="minorHAnsi"/>
          <w:sz w:val="20"/>
          <w:szCs w:val="20"/>
        </w:rPr>
        <w:t>, provjeravanja jesmo li ugasili štednjak</w:t>
      </w:r>
      <w:r>
        <w:rPr>
          <w:rFonts w:cstheme="minorHAnsi"/>
          <w:sz w:val="20"/>
          <w:szCs w:val="20"/>
        </w:rPr>
        <w:t xml:space="preserve"> ili zaključali vrata,</w:t>
      </w:r>
    </w:p>
    <w:p w14:paraId="402615C7" w14:textId="77777777" w:rsidR="009D18F8" w:rsidRDefault="009D18F8" w:rsidP="009D18F8">
      <w:pPr>
        <w:pStyle w:val="ListParagraph"/>
        <w:numPr>
          <w:ilvl w:val="0"/>
          <w:numId w:val="5"/>
        </w:numPr>
        <w:spacing w:before="120"/>
        <w:ind w:left="1208" w:right="851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čuvanje ili skupljanje nepotrebnih predmeta,</w:t>
      </w:r>
    </w:p>
    <w:p w14:paraId="101E3BD4" w14:textId="77777777" w:rsidR="009D18F8" w:rsidRPr="00FC2280" w:rsidRDefault="009D18F8" w:rsidP="009D18F8">
      <w:pPr>
        <w:pStyle w:val="ListParagraph"/>
        <w:numPr>
          <w:ilvl w:val="0"/>
          <w:numId w:val="5"/>
        </w:numPr>
        <w:spacing w:before="120"/>
        <w:ind w:left="1208" w:right="851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uređivanje ili slaganje stvari prema posebnom, precizno određenom načinu,</w:t>
      </w:r>
    </w:p>
    <w:p w14:paraId="72E9E0E5" w14:textId="77777777" w:rsidR="009D18F8" w:rsidRPr="00FC2280" w:rsidRDefault="009D18F8" w:rsidP="009D18F8">
      <w:pPr>
        <w:pStyle w:val="ListParagraph"/>
        <w:numPr>
          <w:ilvl w:val="0"/>
          <w:numId w:val="5"/>
        </w:numPr>
        <w:spacing w:before="120"/>
        <w:ind w:left="1208" w:right="851" w:hanging="357"/>
        <w:jc w:val="both"/>
        <w:rPr>
          <w:rFonts w:cstheme="minorHAnsi"/>
          <w:sz w:val="20"/>
          <w:szCs w:val="20"/>
        </w:rPr>
      </w:pPr>
      <w:r w:rsidRPr="00FC2280">
        <w:rPr>
          <w:rFonts w:cstheme="minorHAnsi"/>
          <w:sz w:val="20"/>
          <w:szCs w:val="20"/>
        </w:rPr>
        <w:t xml:space="preserve">mentalne radnje poput brojenja ili ponavljanja riječi ili fraza. </w:t>
      </w:r>
    </w:p>
    <w:p w14:paraId="0EAAD5CD" w14:textId="77777777" w:rsidR="008C38C5" w:rsidRPr="00FC2280" w:rsidRDefault="00C7290D" w:rsidP="000857A9">
      <w:pPr>
        <w:spacing w:before="240" w:after="120"/>
        <w:rPr>
          <w:rFonts w:cstheme="minorHAnsi"/>
          <w:b/>
          <w:sz w:val="24"/>
          <w:szCs w:val="24"/>
        </w:rPr>
      </w:pPr>
      <w:r w:rsidRPr="00FC2280">
        <w:rPr>
          <w:rFonts w:cstheme="minorHAnsi"/>
          <w:b/>
          <w:sz w:val="24"/>
          <w:szCs w:val="24"/>
        </w:rPr>
        <w:t>Može li se (iz)liječiti?</w:t>
      </w:r>
    </w:p>
    <w:p w14:paraId="454E5BC9" w14:textId="5F4D7F0F" w:rsidR="006C6FB5" w:rsidRDefault="006C6FB5" w:rsidP="00E616D9">
      <w:pPr>
        <w:spacing w:before="1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Postoje različiti pristupi liječenju koji uključuju lijekove i psihoterapiju. U nekim slučajevima postiže se poboljšanje </w:t>
      </w:r>
      <w:r w:rsidR="00166B79">
        <w:rPr>
          <w:rFonts w:cstheme="minorHAnsi"/>
          <w:sz w:val="20"/>
          <w:szCs w:val="20"/>
        </w:rPr>
        <w:t>ili lijekovima ili psihoterapijom</w:t>
      </w:r>
      <w:r>
        <w:rPr>
          <w:rFonts w:cstheme="minorHAnsi"/>
          <w:sz w:val="20"/>
          <w:szCs w:val="20"/>
        </w:rPr>
        <w:t xml:space="preserve">, a u </w:t>
      </w:r>
      <w:r w:rsidR="00166B79">
        <w:rPr>
          <w:rFonts w:cstheme="minorHAnsi"/>
          <w:sz w:val="20"/>
          <w:szCs w:val="20"/>
        </w:rPr>
        <w:t>nekima je potrebna kombinacija ova dva pristupa.</w:t>
      </w:r>
    </w:p>
    <w:p w14:paraId="488BAC5E" w14:textId="5BC38C69" w:rsidR="00694111" w:rsidRDefault="0006032C" w:rsidP="005C4949">
      <w:pPr>
        <w:spacing w:before="1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Kognitivno-bihevioralni tretman suradničke je prirode. U suradnji klijent-terapeut</w:t>
      </w:r>
      <w:r w:rsidR="005C4949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postavljaju se ciljevi</w:t>
      </w:r>
      <w:r w:rsidR="005C4949">
        <w:rPr>
          <w:rFonts w:cstheme="minorHAnsi"/>
          <w:sz w:val="20"/>
          <w:szCs w:val="20"/>
        </w:rPr>
        <w:t xml:space="preserve"> terapije odnosno </w:t>
      </w:r>
      <w:r>
        <w:rPr>
          <w:rFonts w:cstheme="minorHAnsi"/>
          <w:sz w:val="20"/>
          <w:szCs w:val="20"/>
        </w:rPr>
        <w:t xml:space="preserve">ono što zajedno želite postići te uče strategije kojima si osoba može pomoći. Jedna od tih strategija uključuje izlaganje i prevenciju odgovora. </w:t>
      </w:r>
      <w:r w:rsidR="005C4949">
        <w:rPr>
          <w:rFonts w:cstheme="minorHAnsi"/>
          <w:sz w:val="20"/>
          <w:szCs w:val="20"/>
        </w:rPr>
        <w:t xml:space="preserve">Cilj </w:t>
      </w:r>
      <w:r w:rsidR="00D211B8">
        <w:rPr>
          <w:rFonts w:cstheme="minorHAnsi"/>
          <w:sz w:val="20"/>
          <w:szCs w:val="20"/>
        </w:rPr>
        <w:t xml:space="preserve">ove strategije </w:t>
      </w:r>
      <w:bookmarkStart w:id="0" w:name="_GoBack"/>
      <w:bookmarkEnd w:id="0"/>
      <w:r w:rsidR="005C4949">
        <w:rPr>
          <w:rFonts w:cstheme="minorHAnsi"/>
          <w:sz w:val="20"/>
          <w:szCs w:val="20"/>
        </w:rPr>
        <w:t xml:space="preserve">je smanjiti strah i nelagodu, pomoći </w:t>
      </w:r>
      <w:r w:rsidR="001A034F">
        <w:rPr>
          <w:rFonts w:cstheme="minorHAnsi"/>
          <w:sz w:val="20"/>
          <w:szCs w:val="20"/>
        </w:rPr>
        <w:t>Vam</w:t>
      </w:r>
      <w:r w:rsidR="005C4949">
        <w:rPr>
          <w:rFonts w:cstheme="minorHAnsi"/>
          <w:sz w:val="20"/>
          <w:szCs w:val="20"/>
        </w:rPr>
        <w:t xml:space="preserve"> da u sigurnom okruženju shvati</w:t>
      </w:r>
      <w:r w:rsidR="001A034F">
        <w:rPr>
          <w:rFonts w:cstheme="minorHAnsi"/>
          <w:sz w:val="20"/>
          <w:szCs w:val="20"/>
        </w:rPr>
        <w:t>te</w:t>
      </w:r>
      <w:r w:rsidR="005C4949">
        <w:rPr>
          <w:rFonts w:cstheme="minorHAnsi"/>
          <w:sz w:val="20"/>
          <w:szCs w:val="20"/>
        </w:rPr>
        <w:t xml:space="preserve"> da može podnijeti opsesivne misli bez pribjegavanja ritualima te da opsesivne misli (objekti, situacije ili događaji koji ih potiču) nisu same po sebi opasne. </w:t>
      </w:r>
      <w:r w:rsidR="00694111">
        <w:rPr>
          <w:rFonts w:cstheme="minorHAnsi"/>
          <w:sz w:val="20"/>
          <w:szCs w:val="20"/>
        </w:rPr>
        <w:t>Ovakvim pristupom želimo razviti Vaš osjećaj samoefikasnosti – ojačati osjećaj i vjeru u vlastite sposobnosti koje će Vas motivirati da se nosite sa svojim strahovima bez da ih izbjegavate ili se</w:t>
      </w:r>
      <w:r w:rsidR="00AC5823">
        <w:rPr>
          <w:rFonts w:cstheme="minorHAnsi"/>
          <w:sz w:val="20"/>
          <w:szCs w:val="20"/>
        </w:rPr>
        <w:t xml:space="preserve"> upustite u prisilna ponašanja.</w:t>
      </w:r>
    </w:p>
    <w:p w14:paraId="130A215D" w14:textId="23ADBC4B" w:rsidR="00FC2280" w:rsidRPr="009C77D4" w:rsidRDefault="009C77D4" w:rsidP="0006032C">
      <w:pPr>
        <w:spacing w:before="1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Kako bi terapija bila uspješna, od klijenta se očekuje:</w:t>
      </w:r>
      <w:r w:rsidR="0006032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redovit dolazak na dogovorene susrete</w:t>
      </w:r>
      <w:r w:rsidR="0087141D">
        <w:rPr>
          <w:rFonts w:cstheme="minorHAnsi"/>
          <w:sz w:val="20"/>
          <w:szCs w:val="20"/>
        </w:rPr>
        <w:t>,</w:t>
      </w:r>
      <w:r w:rsidR="0006032C">
        <w:rPr>
          <w:rFonts w:cstheme="minorHAnsi"/>
          <w:sz w:val="20"/>
          <w:szCs w:val="20"/>
        </w:rPr>
        <w:t xml:space="preserve"> </w:t>
      </w:r>
      <w:r w:rsidR="00FC2280" w:rsidRPr="009C77D4">
        <w:rPr>
          <w:rFonts w:cstheme="minorHAnsi"/>
          <w:sz w:val="20"/>
          <w:szCs w:val="20"/>
        </w:rPr>
        <w:t xml:space="preserve">aktivna uključenost </w:t>
      </w:r>
      <w:r>
        <w:rPr>
          <w:rFonts w:cstheme="minorHAnsi"/>
          <w:sz w:val="20"/>
          <w:szCs w:val="20"/>
        </w:rPr>
        <w:t>tijekom tretmana</w:t>
      </w:r>
      <w:r w:rsidR="0087141D">
        <w:rPr>
          <w:rFonts w:cstheme="minorHAnsi"/>
          <w:sz w:val="20"/>
          <w:szCs w:val="20"/>
        </w:rPr>
        <w:t>,</w:t>
      </w:r>
      <w:r w:rsidR="0006032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suradnja</w:t>
      </w:r>
      <w:r w:rsidR="0087141D">
        <w:rPr>
          <w:rFonts w:cstheme="minorHAnsi"/>
          <w:sz w:val="20"/>
          <w:szCs w:val="20"/>
        </w:rPr>
        <w:t xml:space="preserve"> s terapeutom,</w:t>
      </w:r>
      <w:r w:rsidR="0006032C">
        <w:rPr>
          <w:rFonts w:cstheme="minorHAnsi"/>
          <w:sz w:val="20"/>
          <w:szCs w:val="20"/>
        </w:rPr>
        <w:t xml:space="preserve"> </w:t>
      </w:r>
      <w:r w:rsidR="007E593B">
        <w:rPr>
          <w:rFonts w:cstheme="minorHAnsi"/>
          <w:sz w:val="20"/>
          <w:szCs w:val="20"/>
        </w:rPr>
        <w:t>redovito svakodnevno vođenje bilješki</w:t>
      </w:r>
      <w:r w:rsidR="0087141D">
        <w:rPr>
          <w:rFonts w:cstheme="minorHAnsi"/>
          <w:sz w:val="20"/>
          <w:szCs w:val="20"/>
        </w:rPr>
        <w:t>,</w:t>
      </w:r>
      <w:r w:rsidR="0006032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redovito izvršavanje</w:t>
      </w:r>
      <w:r w:rsidR="0087141D">
        <w:rPr>
          <w:rFonts w:cstheme="minorHAnsi"/>
          <w:sz w:val="20"/>
          <w:szCs w:val="20"/>
        </w:rPr>
        <w:t xml:space="preserve"> domaćih zadaća,</w:t>
      </w:r>
      <w:r w:rsidR="0006032C">
        <w:rPr>
          <w:rFonts w:cstheme="minorHAnsi"/>
          <w:sz w:val="20"/>
          <w:szCs w:val="20"/>
        </w:rPr>
        <w:t xml:space="preserve"> </w:t>
      </w:r>
      <w:r w:rsidR="00FC2280" w:rsidRPr="009C77D4">
        <w:rPr>
          <w:rFonts w:cstheme="minorHAnsi"/>
          <w:sz w:val="20"/>
          <w:szCs w:val="20"/>
        </w:rPr>
        <w:t>proučavanje dodatne literature</w:t>
      </w:r>
      <w:r w:rsidR="0087141D">
        <w:rPr>
          <w:rFonts w:cstheme="minorHAnsi"/>
          <w:sz w:val="20"/>
          <w:szCs w:val="20"/>
        </w:rPr>
        <w:t>.</w:t>
      </w:r>
    </w:p>
    <w:p w14:paraId="06AEB41F" w14:textId="77777777" w:rsidR="00034DA6" w:rsidRDefault="00034DA6">
      <w:pPr>
        <w:spacing w:after="160" w:line="259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16577CCD" w14:textId="77777777" w:rsidR="00967AD5" w:rsidRPr="00967AD5" w:rsidRDefault="00967AD5" w:rsidP="00967AD5">
      <w:pPr>
        <w:rPr>
          <w:rFonts w:cstheme="minorHAnsi"/>
          <w:b/>
          <w:sz w:val="20"/>
          <w:szCs w:val="20"/>
        </w:rPr>
      </w:pPr>
      <w:r w:rsidRPr="00967AD5">
        <w:rPr>
          <w:rFonts w:cstheme="minorHAnsi"/>
          <w:b/>
          <w:sz w:val="20"/>
          <w:szCs w:val="20"/>
        </w:rPr>
        <w:lastRenderedPageBreak/>
        <w:t>Edukativni video sadržaj:</w:t>
      </w:r>
    </w:p>
    <w:p w14:paraId="355B87AF" w14:textId="77777777" w:rsidR="00967AD5" w:rsidRDefault="00967AD5" w:rsidP="00967AD5">
      <w:pPr>
        <w:rPr>
          <w:rFonts w:cstheme="minorHAnsi"/>
          <w:sz w:val="20"/>
          <w:szCs w:val="20"/>
          <w:lang w:val="en-GB"/>
        </w:rPr>
      </w:pPr>
    </w:p>
    <w:p w14:paraId="13711BCB" w14:textId="77777777" w:rsidR="0028788A" w:rsidRPr="0028788A" w:rsidRDefault="0028788A" w:rsidP="00237AD4">
      <w:pPr>
        <w:pStyle w:val="Heading1"/>
        <w:numPr>
          <w:ilvl w:val="0"/>
          <w:numId w:val="10"/>
        </w:numPr>
        <w:spacing w:before="60" w:beforeAutospacing="0" w:after="0" w:afterAutospacing="0"/>
        <w:rPr>
          <w:rFonts w:ascii="Book Antiqua" w:eastAsiaTheme="minorHAnsi" w:hAnsi="Book Antiqua" w:cstheme="minorHAnsi"/>
          <w:b w:val="0"/>
          <w:bCs w:val="0"/>
          <w:kern w:val="0"/>
          <w:sz w:val="20"/>
          <w:szCs w:val="20"/>
          <w:lang w:eastAsia="en-US"/>
        </w:rPr>
      </w:pPr>
      <w:r w:rsidRPr="0028788A">
        <w:rPr>
          <w:rFonts w:ascii="Book Antiqua" w:eastAsiaTheme="minorHAnsi" w:hAnsi="Book Antiqua" w:cstheme="minorHAnsi"/>
          <w:b w:val="0"/>
          <w:bCs w:val="0"/>
          <w:kern w:val="0"/>
          <w:sz w:val="20"/>
          <w:szCs w:val="20"/>
          <w:lang w:eastAsia="en-US"/>
        </w:rPr>
        <w:t xml:space="preserve">Razotkrivanje mitova OKP-a - Natascha M. Santos: </w:t>
      </w:r>
      <w:hyperlink r:id="rId9" w:history="1">
        <w:r w:rsidR="00237AD4" w:rsidRPr="00762653">
          <w:rPr>
            <w:rStyle w:val="Hyperlink"/>
            <w:rFonts w:ascii="Book Antiqua" w:eastAsiaTheme="minorHAnsi" w:hAnsi="Book Antiqua" w:cstheme="minorHAnsi"/>
            <w:b w:val="0"/>
            <w:bCs w:val="0"/>
            <w:kern w:val="0"/>
            <w:sz w:val="20"/>
            <w:szCs w:val="20"/>
            <w:lang w:eastAsia="en-US"/>
          </w:rPr>
          <w:t>https://www.youtube.com/watch?v=DhlRgwdDc-E</w:t>
        </w:r>
      </w:hyperlink>
      <w:r w:rsidR="00237AD4">
        <w:rPr>
          <w:rFonts w:ascii="Book Antiqua" w:eastAsiaTheme="minorHAnsi" w:hAnsi="Book Antiqua" w:cstheme="minorHAnsi"/>
          <w:b w:val="0"/>
          <w:bCs w:val="0"/>
          <w:kern w:val="0"/>
          <w:sz w:val="20"/>
          <w:szCs w:val="20"/>
          <w:lang w:eastAsia="en-US"/>
        </w:rPr>
        <w:t xml:space="preserve"> </w:t>
      </w:r>
    </w:p>
    <w:p w14:paraId="7543FEB4" w14:textId="77777777" w:rsidR="0028788A" w:rsidRPr="0028788A" w:rsidRDefault="00967AD5" w:rsidP="0028788A">
      <w:pPr>
        <w:pStyle w:val="Heading1"/>
        <w:numPr>
          <w:ilvl w:val="0"/>
          <w:numId w:val="10"/>
        </w:numPr>
        <w:spacing w:before="60" w:beforeAutospacing="0" w:after="0" w:afterAutospacing="0"/>
        <w:ind w:left="714" w:hanging="357"/>
        <w:rPr>
          <w:rFonts w:ascii="Book Antiqua" w:eastAsiaTheme="minorHAnsi" w:hAnsi="Book Antiqua" w:cstheme="minorHAnsi"/>
          <w:b w:val="0"/>
          <w:bCs w:val="0"/>
          <w:kern w:val="0"/>
          <w:sz w:val="20"/>
          <w:szCs w:val="20"/>
          <w:lang w:eastAsia="en-US"/>
        </w:rPr>
      </w:pPr>
      <w:r w:rsidRPr="0028788A">
        <w:rPr>
          <w:rFonts w:ascii="Book Antiqua" w:eastAsiaTheme="minorHAnsi" w:hAnsi="Book Antiqua" w:cstheme="minorHAnsi"/>
          <w:b w:val="0"/>
          <w:sz w:val="20"/>
          <w:szCs w:val="20"/>
        </w:rPr>
        <w:t>Understanding the OCD Brain part 1: OCD and me</w:t>
      </w:r>
      <w:r w:rsidRPr="0028788A">
        <w:rPr>
          <w:rFonts w:ascii="Book Antiqua" w:hAnsi="Book Antiqua" w:cstheme="minorHAnsi"/>
          <w:b w:val="0"/>
          <w:sz w:val="20"/>
          <w:szCs w:val="20"/>
        </w:rPr>
        <w:t xml:space="preserve">: </w:t>
      </w:r>
      <w:hyperlink r:id="rId10" w:history="1">
        <w:r w:rsidRPr="0028788A">
          <w:rPr>
            <w:rStyle w:val="Hyperlink"/>
            <w:rFonts w:ascii="Book Antiqua" w:hAnsi="Book Antiqua" w:cstheme="minorHAnsi"/>
            <w:b w:val="0"/>
            <w:sz w:val="20"/>
            <w:szCs w:val="20"/>
            <w:lang w:val="en-GB"/>
          </w:rPr>
          <w:t>https://www.youtube.com/watch?v=YpCOAqxbfpA</w:t>
        </w:r>
      </w:hyperlink>
    </w:p>
    <w:p w14:paraId="4C8F35ED" w14:textId="77777777" w:rsidR="00967AD5" w:rsidRPr="0028788A" w:rsidRDefault="00AF571E" w:rsidP="0028788A">
      <w:pPr>
        <w:pStyle w:val="Heading1"/>
        <w:numPr>
          <w:ilvl w:val="0"/>
          <w:numId w:val="10"/>
        </w:numPr>
        <w:spacing w:before="60" w:beforeAutospacing="0" w:after="0" w:afterAutospacing="0"/>
        <w:ind w:left="714" w:hanging="357"/>
        <w:rPr>
          <w:rFonts w:ascii="Book Antiqua" w:eastAsiaTheme="minorHAnsi" w:hAnsi="Book Antiqua" w:cstheme="minorHAnsi"/>
          <w:b w:val="0"/>
          <w:bCs w:val="0"/>
          <w:kern w:val="0"/>
          <w:sz w:val="20"/>
          <w:szCs w:val="20"/>
          <w:lang w:eastAsia="en-US"/>
        </w:rPr>
      </w:pPr>
      <w:r w:rsidRPr="0028788A">
        <w:rPr>
          <w:rFonts w:ascii="Book Antiqua" w:eastAsiaTheme="minorHAnsi" w:hAnsi="Book Antiqua" w:cstheme="minorHAnsi"/>
          <w:b w:val="0"/>
          <w:sz w:val="20"/>
          <w:szCs w:val="20"/>
        </w:rPr>
        <w:t>Dr. Reid Wilson clip - "Winning OCD Strategies"</w:t>
      </w:r>
      <w:r w:rsidRPr="0028788A">
        <w:rPr>
          <w:rFonts w:ascii="Book Antiqua" w:hAnsi="Book Antiqua" w:cstheme="minorHAnsi"/>
          <w:b w:val="0"/>
          <w:sz w:val="20"/>
          <w:szCs w:val="20"/>
        </w:rPr>
        <w:t xml:space="preserve">: </w:t>
      </w:r>
      <w:hyperlink r:id="rId11" w:history="1">
        <w:r w:rsidRPr="0028788A">
          <w:rPr>
            <w:rStyle w:val="Hyperlink"/>
            <w:rFonts w:ascii="Book Antiqua" w:hAnsi="Book Antiqua" w:cstheme="minorHAnsi"/>
            <w:b w:val="0"/>
            <w:sz w:val="20"/>
            <w:szCs w:val="20"/>
          </w:rPr>
          <w:t>https://www.youtube.com/watch?v=eoVzskoD3Rs</w:t>
        </w:r>
      </w:hyperlink>
      <w:r w:rsidRPr="0028788A">
        <w:rPr>
          <w:rFonts w:ascii="Book Antiqua" w:hAnsi="Book Antiqua" w:cstheme="minorHAnsi"/>
          <w:b w:val="0"/>
          <w:sz w:val="20"/>
          <w:szCs w:val="20"/>
        </w:rPr>
        <w:t xml:space="preserve"> </w:t>
      </w:r>
    </w:p>
    <w:p w14:paraId="2D14ACBA" w14:textId="77777777" w:rsidR="00967AD5" w:rsidRPr="0028788A" w:rsidRDefault="00967AD5" w:rsidP="00967AD5">
      <w:pPr>
        <w:rPr>
          <w:rFonts w:cstheme="minorHAnsi"/>
          <w:sz w:val="20"/>
          <w:szCs w:val="20"/>
          <w:lang w:val="en-GB"/>
        </w:rPr>
      </w:pPr>
    </w:p>
    <w:p w14:paraId="0D331711" w14:textId="77777777" w:rsidR="00967AD5" w:rsidRPr="0028788A" w:rsidRDefault="00967AD5" w:rsidP="00967AD5">
      <w:pPr>
        <w:rPr>
          <w:rFonts w:cstheme="minorHAnsi"/>
          <w:sz w:val="20"/>
          <w:szCs w:val="20"/>
          <w:lang w:val="en-GB"/>
        </w:rPr>
      </w:pPr>
    </w:p>
    <w:sectPr w:rsidR="00967AD5" w:rsidRPr="0028788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A501D" w14:textId="77777777" w:rsidR="00CC6957" w:rsidRDefault="00CC6957" w:rsidP="00197A24">
      <w:r>
        <w:separator/>
      </w:r>
    </w:p>
  </w:endnote>
  <w:endnote w:type="continuationSeparator" w:id="0">
    <w:p w14:paraId="21B5A095" w14:textId="77777777" w:rsidR="00CC6957" w:rsidRDefault="00CC6957" w:rsidP="0019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2C29A" w14:textId="77777777" w:rsidR="00CC6957" w:rsidRDefault="00CC6957" w:rsidP="00197A24">
      <w:r>
        <w:separator/>
      </w:r>
    </w:p>
  </w:footnote>
  <w:footnote w:type="continuationSeparator" w:id="0">
    <w:p w14:paraId="08A6BD61" w14:textId="77777777" w:rsidR="00CC6957" w:rsidRDefault="00CC6957" w:rsidP="00197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alias w:val="Author"/>
      <w:tag w:val=""/>
      <w:id w:val="-579905457"/>
      <w:placeholder>
        <w:docPart w:val="ED54F2A8A2404372AC819415F713244F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487D9DD7" w14:textId="77777777" w:rsidR="00197A24" w:rsidRPr="00197A24" w:rsidRDefault="00197A24" w:rsidP="00197A24">
        <w:pPr>
          <w:pStyle w:val="Header"/>
          <w:jc w:val="right"/>
          <w:rPr>
            <w:caps/>
            <w:sz w:val="20"/>
            <w:szCs w:val="20"/>
          </w:rPr>
        </w:pPr>
        <w:r w:rsidRPr="00197A24">
          <w:rPr>
            <w:sz w:val="20"/>
            <w:szCs w:val="20"/>
          </w:rPr>
          <w:t>Martina Knežević</w:t>
        </w:r>
      </w:p>
    </w:sdtContent>
  </w:sdt>
  <w:p w14:paraId="161D2C1B" w14:textId="77777777" w:rsidR="00197A24" w:rsidRPr="00197A24" w:rsidRDefault="00197A24" w:rsidP="00197A24">
    <w:pPr>
      <w:pStyle w:val="Header"/>
      <w:jc w:val="right"/>
      <w:rPr>
        <w:sz w:val="20"/>
        <w:szCs w:val="20"/>
      </w:rPr>
    </w:pPr>
    <w:r w:rsidRPr="00197A24">
      <w:rPr>
        <w:sz w:val="20"/>
        <w:szCs w:val="20"/>
      </w:rPr>
      <w:t>16. 11. 2019.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53BE"/>
    <w:multiLevelType w:val="hybridMultilevel"/>
    <w:tmpl w:val="BC8A8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838F6"/>
    <w:multiLevelType w:val="hybridMultilevel"/>
    <w:tmpl w:val="FBCEC5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8C2"/>
    <w:multiLevelType w:val="hybridMultilevel"/>
    <w:tmpl w:val="88521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91019"/>
    <w:multiLevelType w:val="hybridMultilevel"/>
    <w:tmpl w:val="A88A3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B47E5"/>
    <w:multiLevelType w:val="hybridMultilevel"/>
    <w:tmpl w:val="CC28D5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E4A24"/>
    <w:multiLevelType w:val="hybridMultilevel"/>
    <w:tmpl w:val="049C3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67DA9"/>
    <w:multiLevelType w:val="hybridMultilevel"/>
    <w:tmpl w:val="0444E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02BF8"/>
    <w:multiLevelType w:val="hybridMultilevel"/>
    <w:tmpl w:val="28BE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B350E"/>
    <w:multiLevelType w:val="hybridMultilevel"/>
    <w:tmpl w:val="45427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B4B5E"/>
    <w:multiLevelType w:val="hybridMultilevel"/>
    <w:tmpl w:val="34BEBC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13"/>
    <w:rsid w:val="00034DA6"/>
    <w:rsid w:val="000511F0"/>
    <w:rsid w:val="0006032C"/>
    <w:rsid w:val="000651AB"/>
    <w:rsid w:val="000857A9"/>
    <w:rsid w:val="00151B79"/>
    <w:rsid w:val="00166B79"/>
    <w:rsid w:val="0019434D"/>
    <w:rsid w:val="00197A24"/>
    <w:rsid w:val="001A034F"/>
    <w:rsid w:val="001C2006"/>
    <w:rsid w:val="001F3AA4"/>
    <w:rsid w:val="001F7A74"/>
    <w:rsid w:val="00237AD4"/>
    <w:rsid w:val="00241700"/>
    <w:rsid w:val="00251CC8"/>
    <w:rsid w:val="0028788A"/>
    <w:rsid w:val="00297040"/>
    <w:rsid w:val="002B17AD"/>
    <w:rsid w:val="002B6C05"/>
    <w:rsid w:val="002F6790"/>
    <w:rsid w:val="0031712C"/>
    <w:rsid w:val="00343A0E"/>
    <w:rsid w:val="00354675"/>
    <w:rsid w:val="0036095F"/>
    <w:rsid w:val="00360C97"/>
    <w:rsid w:val="00374A45"/>
    <w:rsid w:val="00392DC2"/>
    <w:rsid w:val="00411D64"/>
    <w:rsid w:val="0048512D"/>
    <w:rsid w:val="004B134B"/>
    <w:rsid w:val="004E7A6E"/>
    <w:rsid w:val="00504D03"/>
    <w:rsid w:val="00531171"/>
    <w:rsid w:val="005A0E06"/>
    <w:rsid w:val="005C07C6"/>
    <w:rsid w:val="005C4949"/>
    <w:rsid w:val="006574D9"/>
    <w:rsid w:val="00694111"/>
    <w:rsid w:val="006A76BD"/>
    <w:rsid w:val="006C6FB5"/>
    <w:rsid w:val="006F13B9"/>
    <w:rsid w:val="007725E4"/>
    <w:rsid w:val="007765C5"/>
    <w:rsid w:val="007A277A"/>
    <w:rsid w:val="007E593B"/>
    <w:rsid w:val="007F6E2D"/>
    <w:rsid w:val="00801184"/>
    <w:rsid w:val="00810C6B"/>
    <w:rsid w:val="00821B13"/>
    <w:rsid w:val="00865482"/>
    <w:rsid w:val="0087141D"/>
    <w:rsid w:val="00884903"/>
    <w:rsid w:val="00890365"/>
    <w:rsid w:val="008A1FC9"/>
    <w:rsid w:val="008A5929"/>
    <w:rsid w:val="008A787B"/>
    <w:rsid w:val="008B1398"/>
    <w:rsid w:val="008C38C5"/>
    <w:rsid w:val="008F2C92"/>
    <w:rsid w:val="00904F00"/>
    <w:rsid w:val="009404E9"/>
    <w:rsid w:val="00967AD5"/>
    <w:rsid w:val="009863D7"/>
    <w:rsid w:val="009C77D4"/>
    <w:rsid w:val="009D18F8"/>
    <w:rsid w:val="009D2103"/>
    <w:rsid w:val="00A107AB"/>
    <w:rsid w:val="00A4367F"/>
    <w:rsid w:val="00A72731"/>
    <w:rsid w:val="00AB3439"/>
    <w:rsid w:val="00AC5823"/>
    <w:rsid w:val="00AE1EA6"/>
    <w:rsid w:val="00AE54EA"/>
    <w:rsid w:val="00AF571E"/>
    <w:rsid w:val="00B04B0F"/>
    <w:rsid w:val="00B15D07"/>
    <w:rsid w:val="00B243D2"/>
    <w:rsid w:val="00B31108"/>
    <w:rsid w:val="00B45D3E"/>
    <w:rsid w:val="00C72292"/>
    <w:rsid w:val="00C7290D"/>
    <w:rsid w:val="00C92DB1"/>
    <w:rsid w:val="00CA29BF"/>
    <w:rsid w:val="00CB6D3B"/>
    <w:rsid w:val="00CC6957"/>
    <w:rsid w:val="00D0464A"/>
    <w:rsid w:val="00D13F2A"/>
    <w:rsid w:val="00D204B1"/>
    <w:rsid w:val="00D211B8"/>
    <w:rsid w:val="00D762CB"/>
    <w:rsid w:val="00DA620C"/>
    <w:rsid w:val="00E31DED"/>
    <w:rsid w:val="00E616D9"/>
    <w:rsid w:val="00EB0670"/>
    <w:rsid w:val="00F63597"/>
    <w:rsid w:val="00F75E54"/>
    <w:rsid w:val="00F7687F"/>
    <w:rsid w:val="00FB6B01"/>
    <w:rsid w:val="00FC2280"/>
    <w:rsid w:val="00FD2E2A"/>
    <w:rsid w:val="00FD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206A"/>
  <w15:chartTrackingRefBased/>
  <w15:docId w15:val="{06739718-5E0F-43F8-B0C7-7B6922DD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439"/>
    <w:pPr>
      <w:spacing w:after="0" w:line="240" w:lineRule="auto"/>
    </w:pPr>
    <w:rPr>
      <w:rFonts w:ascii="Book Antiqua" w:hAnsi="Book Antiqua"/>
    </w:rPr>
  </w:style>
  <w:style w:type="paragraph" w:styleId="Heading1">
    <w:name w:val="heading 1"/>
    <w:basedOn w:val="Normal"/>
    <w:link w:val="Heading1Char"/>
    <w:uiPriority w:val="9"/>
    <w:qFormat/>
    <w:rsid w:val="00967AD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6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54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E54EA"/>
    <w:rPr>
      <w:b/>
      <w:bCs/>
    </w:rPr>
  </w:style>
  <w:style w:type="paragraph" w:customStyle="1" w:styleId="h-underline">
    <w:name w:val="h-underline"/>
    <w:basedOn w:val="Normal"/>
    <w:rsid w:val="004B13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lid-translation">
    <w:name w:val="tlid-translation"/>
    <w:basedOn w:val="DefaultParagraphFont"/>
    <w:rsid w:val="004B134B"/>
  </w:style>
  <w:style w:type="character" w:styleId="Hyperlink">
    <w:name w:val="Hyperlink"/>
    <w:basedOn w:val="DefaultParagraphFont"/>
    <w:uiPriority w:val="99"/>
    <w:unhideWhenUsed/>
    <w:rsid w:val="006F13B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7A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A24"/>
    <w:rPr>
      <w:rFonts w:ascii="Book Antiqua" w:hAnsi="Book Antiqua"/>
    </w:rPr>
  </w:style>
  <w:style w:type="paragraph" w:styleId="Footer">
    <w:name w:val="footer"/>
    <w:basedOn w:val="Normal"/>
    <w:link w:val="FooterChar"/>
    <w:uiPriority w:val="99"/>
    <w:unhideWhenUsed/>
    <w:rsid w:val="00197A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A24"/>
    <w:rPr>
      <w:rFonts w:ascii="Book Antiqua" w:hAnsi="Book Antiqua"/>
    </w:rPr>
  </w:style>
  <w:style w:type="character" w:styleId="PlaceholderText">
    <w:name w:val="Placeholder Text"/>
    <w:basedOn w:val="DefaultParagraphFont"/>
    <w:uiPriority w:val="99"/>
    <w:semiHidden/>
    <w:rsid w:val="00197A24"/>
    <w:rPr>
      <w:color w:val="808080"/>
    </w:rPr>
  </w:style>
  <w:style w:type="character" w:customStyle="1" w:styleId="text">
    <w:name w:val="text"/>
    <w:basedOn w:val="DefaultParagraphFont"/>
    <w:rsid w:val="000651AB"/>
  </w:style>
  <w:style w:type="character" w:customStyle="1" w:styleId="author-ref">
    <w:name w:val="author-ref"/>
    <w:basedOn w:val="DefaultParagraphFont"/>
    <w:rsid w:val="000651AB"/>
  </w:style>
  <w:style w:type="character" w:customStyle="1" w:styleId="Heading1Char">
    <w:name w:val="Heading 1 Char"/>
    <w:basedOn w:val="DefaultParagraphFont"/>
    <w:link w:val="Heading1"/>
    <w:uiPriority w:val="9"/>
    <w:rsid w:val="00967AD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8A5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9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929"/>
    <w:rPr>
      <w:rFonts w:ascii="Book Antiqua" w:hAnsi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929"/>
    <w:rPr>
      <w:rFonts w:ascii="Book Antiqua" w:hAnsi="Book Antiqu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9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6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eoVzskoD3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YpCOAqxbfp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DhlRgwdDc-E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54F2A8A2404372AC819415F7132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21349-27BB-4F1C-A7A7-9BB45CAB0AFC}"/>
      </w:docPartPr>
      <w:docPartBody>
        <w:p w:rsidR="000429A0" w:rsidRDefault="00577FDD" w:rsidP="00577FDD">
          <w:pPr>
            <w:pStyle w:val="ED54F2A8A2404372AC819415F713244F"/>
          </w:pPr>
          <w:r>
            <w:rPr>
              <w:rStyle w:val="PlaceholderText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DD"/>
    <w:rsid w:val="000429A0"/>
    <w:rsid w:val="00577FDD"/>
    <w:rsid w:val="00C07DC5"/>
    <w:rsid w:val="00CA3BC2"/>
    <w:rsid w:val="00D019F8"/>
    <w:rsid w:val="00DB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7FDD"/>
    <w:rPr>
      <w:color w:val="808080"/>
    </w:rPr>
  </w:style>
  <w:style w:type="paragraph" w:customStyle="1" w:styleId="ED54F2A8A2404372AC819415F713244F">
    <w:name w:val="ED54F2A8A2404372AC819415F713244F"/>
    <w:rsid w:val="00577FDD"/>
  </w:style>
  <w:style w:type="paragraph" w:customStyle="1" w:styleId="5905547DEEC34755A2834549D76C3041">
    <w:name w:val="5905547DEEC34755A2834549D76C3041"/>
    <w:rsid w:val="00577FDD"/>
  </w:style>
  <w:style w:type="paragraph" w:customStyle="1" w:styleId="A908B967069C4EE4B528CAB0BAFEDD9E">
    <w:name w:val="A908B967069C4EE4B528CAB0BAFEDD9E"/>
    <w:rsid w:val="00577F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FC20D1-B805-4EB7-9920-F1FC069B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Knežević</dc:creator>
  <cp:keywords/>
  <dc:description/>
  <cp:lastModifiedBy>Martina Knežević</cp:lastModifiedBy>
  <cp:revision>7</cp:revision>
  <dcterms:created xsi:type="dcterms:W3CDTF">2019-11-09T11:53:00Z</dcterms:created>
  <dcterms:modified xsi:type="dcterms:W3CDTF">2019-11-09T12:09:00Z</dcterms:modified>
</cp:coreProperties>
</file>