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7"/>
        <w:gridCol w:w="2391"/>
      </w:tblGrid>
      <w:tr w:rsidR="0097120F" w:rsidTr="00822453">
        <w:tc>
          <w:tcPr>
            <w:tcW w:w="7338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822453">
              <w:rPr>
                <w:b/>
                <w:i/>
                <w:sz w:val="24"/>
                <w:szCs w:val="24"/>
              </w:rPr>
              <w:t xml:space="preserve">Intervencija terapeuta u cilju identifikacije </w:t>
            </w:r>
            <w:r w:rsidR="00822453" w:rsidRPr="00822453">
              <w:rPr>
                <w:b/>
                <w:i/>
                <w:sz w:val="24"/>
                <w:szCs w:val="24"/>
              </w:rPr>
              <w:t>automatskih misli (</w:t>
            </w:r>
            <w:r w:rsidRPr="00822453">
              <w:rPr>
                <w:b/>
                <w:i/>
                <w:sz w:val="24"/>
                <w:szCs w:val="24"/>
              </w:rPr>
              <w:t>AM</w:t>
            </w:r>
            <w:r w:rsidR="00822453" w:rsidRPr="0082245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>DA/NE/NBP (NBP = nije bilo potrebe)</w:t>
            </w: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pita za specifičnu situaciju u kojoj se K osjetio uzrujan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b/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postavlja cijelo</w:t>
            </w:r>
            <w:r w:rsidRPr="00822453">
              <w:rPr>
                <w:b/>
                <w:sz w:val="24"/>
                <w:szCs w:val="24"/>
              </w:rPr>
              <w:t xml:space="preserve"> PITANJE: </w:t>
            </w:r>
            <w:r w:rsidRPr="00822453">
              <w:rPr>
                <w:b/>
                <w:i/>
                <w:sz w:val="24"/>
                <w:szCs w:val="24"/>
              </w:rPr>
              <w:t>Što vam je u tom trenutku prošlo kroz glavu, koja misao ili slika?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9747" w:type="dxa"/>
            <w:gridSpan w:val="2"/>
          </w:tcPr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Ako je K teško identificirati misao, T koristi neku od sljedećih strategija:</w:t>
            </w: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Traži ga da se fokusira na emocija i tjelesne senzacije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pit</w:t>
            </w:r>
            <w:r w:rsidR="0097120F" w:rsidRPr="00822453">
              <w:rPr>
                <w:sz w:val="24"/>
                <w:szCs w:val="24"/>
              </w:rPr>
              <w:t xml:space="preserve">a da detaljno opiše situaciju </w:t>
            </w:r>
            <w:r w:rsidRPr="00822453">
              <w:rPr>
                <w:sz w:val="24"/>
                <w:szCs w:val="24"/>
              </w:rPr>
              <w:t>u sadašnjem vremenu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Igranje uloga –</w:t>
            </w:r>
            <w:r w:rsidR="0097120F" w:rsidRPr="00822453">
              <w:rPr>
                <w:sz w:val="24"/>
                <w:szCs w:val="24"/>
              </w:rPr>
              <w:t xml:space="preserve"> nakon čega PITANJE:</w:t>
            </w:r>
            <w:r w:rsidRPr="00822453">
              <w:rPr>
                <w:sz w:val="24"/>
                <w:szCs w:val="24"/>
              </w:rPr>
              <w:t xml:space="preserve"> </w:t>
            </w:r>
            <w:r w:rsidRPr="00822453">
              <w:rPr>
                <w:i/>
                <w:sz w:val="24"/>
                <w:szCs w:val="24"/>
              </w:rPr>
              <w:t>Što vam prolazi kroz glavu</w:t>
            </w:r>
            <w:r w:rsidR="00487167" w:rsidRPr="00822453">
              <w:rPr>
                <w:i/>
                <w:sz w:val="24"/>
                <w:szCs w:val="24"/>
              </w:rPr>
              <w:t>…</w:t>
            </w:r>
            <w:r w:rsidRPr="00822453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postavlja dodatna pitanja: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Što </w:t>
            </w:r>
            <w:r w:rsidRPr="00822453">
              <w:rPr>
                <w:sz w:val="24"/>
                <w:szCs w:val="24"/>
              </w:rPr>
              <w:t>pretpostavljate</w:t>
            </w:r>
            <w:r w:rsidRPr="00822453">
              <w:rPr>
                <w:i/>
                <w:sz w:val="24"/>
                <w:szCs w:val="24"/>
              </w:rPr>
              <w:t xml:space="preserve"> da ste mogli misliti?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Mislite li da ste mogli misliti o _____ ili ____ 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Jeste li se nečega </w:t>
            </w:r>
            <w:r w:rsidRPr="00822453">
              <w:rPr>
                <w:sz w:val="24"/>
                <w:szCs w:val="24"/>
              </w:rPr>
              <w:t>sjetili</w:t>
            </w:r>
            <w:r w:rsidRPr="00822453">
              <w:rPr>
                <w:i/>
                <w:sz w:val="24"/>
                <w:szCs w:val="24"/>
              </w:rPr>
              <w:t xml:space="preserve"> ili </w:t>
            </w:r>
            <w:r w:rsidRPr="00822453">
              <w:rPr>
                <w:sz w:val="24"/>
                <w:szCs w:val="24"/>
              </w:rPr>
              <w:t xml:space="preserve">zamislili </w:t>
            </w:r>
            <w:r w:rsidRPr="00822453">
              <w:rPr>
                <w:i/>
                <w:sz w:val="24"/>
                <w:szCs w:val="24"/>
              </w:rPr>
              <w:t>što bi se moglo dogoditi?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97120F" w:rsidRPr="00822453" w:rsidRDefault="00EF6144" w:rsidP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 xml:space="preserve">Što vama </w:t>
            </w:r>
            <w:r w:rsidRPr="00822453">
              <w:rPr>
                <w:sz w:val="24"/>
                <w:szCs w:val="24"/>
              </w:rPr>
              <w:t>znači</w:t>
            </w:r>
            <w:r w:rsidRPr="00822453">
              <w:rPr>
                <w:i/>
                <w:sz w:val="24"/>
                <w:szCs w:val="24"/>
              </w:rPr>
              <w:t xml:space="preserve"> ta situacija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</w:t>
            </w:r>
            <w:r w:rsidRPr="00822453">
              <w:rPr>
                <w:sz w:val="24"/>
                <w:szCs w:val="24"/>
              </w:rPr>
              <w:t xml:space="preserve">Ili </w:t>
            </w:r>
            <w:r w:rsidR="0097120F" w:rsidRPr="00822453">
              <w:rPr>
                <w:sz w:val="24"/>
                <w:szCs w:val="24"/>
              </w:rPr>
              <w:t xml:space="preserve">      </w:t>
            </w:r>
            <w:r w:rsidRPr="00822453">
              <w:rPr>
                <w:i/>
                <w:sz w:val="24"/>
                <w:szCs w:val="24"/>
              </w:rPr>
              <w:t>Što je strašno u toj situaciji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sz w:val="24"/>
                <w:szCs w:val="24"/>
              </w:rPr>
              <w:t xml:space="preserve">Ili </w:t>
            </w:r>
          </w:p>
          <w:p w:rsidR="00EF6144" w:rsidRPr="00822453" w:rsidRDefault="0097120F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="00EF6144" w:rsidRPr="00822453">
              <w:rPr>
                <w:i/>
                <w:sz w:val="24"/>
                <w:szCs w:val="24"/>
              </w:rPr>
              <w:t>Što ona govori o vama?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Jese li pomislili</w:t>
            </w:r>
            <w:r w:rsidRPr="00822453">
              <w:rPr>
                <w:sz w:val="24"/>
                <w:szCs w:val="24"/>
              </w:rPr>
              <w:t xml:space="preserve"> _____ (T predlaže suprotnu misao)</w:t>
            </w:r>
            <w:r w:rsidR="0097120F" w:rsidRPr="00822453">
              <w:rPr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</w:t>
            </w:r>
            <w:r w:rsidR="00EF6144" w:rsidRPr="00822453">
              <w:rPr>
                <w:sz w:val="24"/>
                <w:szCs w:val="24"/>
              </w:rPr>
              <w:t xml:space="preserve">ijekom razgovora </w:t>
            </w:r>
            <w:r w:rsidRPr="00822453">
              <w:rPr>
                <w:sz w:val="24"/>
                <w:szCs w:val="24"/>
              </w:rPr>
              <w:t xml:space="preserve">T </w:t>
            </w:r>
            <w:r w:rsidR="00EF6144" w:rsidRPr="00822453">
              <w:rPr>
                <w:sz w:val="24"/>
                <w:szCs w:val="24"/>
              </w:rPr>
              <w:t>zamjećuje promjene u raspolož</w:t>
            </w:r>
            <w:r w:rsidRPr="00822453">
              <w:rPr>
                <w:sz w:val="24"/>
                <w:szCs w:val="24"/>
              </w:rPr>
              <w:t>enju i postavlja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Ako K ne može odgovoriti, usmjerava ga na emocije i tjelesne senzacije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istražuje dodatne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pomaže u identificiranju problematične situacije</w:t>
            </w:r>
          </w:p>
        </w:tc>
        <w:tc>
          <w:tcPr>
            <w:tcW w:w="2409" w:type="dxa"/>
          </w:tcPr>
          <w:p w:rsidR="0097120F" w:rsidRPr="00822453" w:rsidRDefault="0097120F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Potiče na mijenjanje misli iznesenih u obliku pitanja ili u telegrafskom obliku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Pravi razliku  između korisnih i manje korisnih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</w:tbl>
    <w:p w:rsidR="00EF6144" w:rsidRDefault="00EF6144"/>
    <w:p w:rsidR="001F61C2" w:rsidRDefault="001F61C2"/>
    <w:p w:rsidR="001F61C2" w:rsidRDefault="001F61C2"/>
    <w:p w:rsidR="00A5110E" w:rsidRPr="00F051C2" w:rsidRDefault="00A5110E"/>
    <w:sectPr w:rsidR="00A5110E" w:rsidRPr="00F051C2" w:rsidSect="001F61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C2"/>
    <w:rsid w:val="001F61C2"/>
    <w:rsid w:val="00487167"/>
    <w:rsid w:val="006E10EC"/>
    <w:rsid w:val="00822453"/>
    <w:rsid w:val="0097120F"/>
    <w:rsid w:val="00A5110E"/>
    <w:rsid w:val="00D84712"/>
    <w:rsid w:val="00EF6144"/>
    <w:rsid w:val="00F0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2021-02-18T10:56:00Z</dcterms:created>
  <dcterms:modified xsi:type="dcterms:W3CDTF">2021-02-18T10:56:00Z</dcterms:modified>
</cp:coreProperties>
</file>