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94869" w14:textId="19622920" w:rsidR="00B81B63" w:rsidRDefault="00FC52CB">
      <w:bookmarkStart w:id="0" w:name="_GoBack"/>
      <w:bookmarkEnd w:id="0"/>
      <w:r>
        <w:t>PSIHOEDUKACIJA  - POREMEĆAJI LIČNOSTI</w:t>
      </w:r>
    </w:p>
    <w:p w14:paraId="65D07482" w14:textId="6484B6B0" w:rsidR="00CE211A" w:rsidRPr="00CE211A" w:rsidRDefault="00CE211A">
      <w:pPr>
        <w:rPr>
          <w:b/>
          <w:bCs/>
          <w:sz w:val="24"/>
          <w:szCs w:val="24"/>
        </w:rPr>
      </w:pPr>
      <w:r w:rsidRPr="00CE211A">
        <w:rPr>
          <w:b/>
          <w:bCs/>
          <w:sz w:val="24"/>
          <w:szCs w:val="24"/>
        </w:rPr>
        <w:t>Što je poremećaj ličnosti?</w:t>
      </w:r>
    </w:p>
    <w:p w14:paraId="08294523" w14:textId="52615B99" w:rsidR="00FC52CB" w:rsidRDefault="00FC52CB" w:rsidP="006E5448">
      <w:pPr>
        <w:spacing w:line="276" w:lineRule="auto"/>
        <w:rPr>
          <w:sz w:val="24"/>
          <w:szCs w:val="24"/>
        </w:rPr>
      </w:pPr>
      <w:r w:rsidRPr="006E5448">
        <w:rPr>
          <w:sz w:val="24"/>
          <w:szCs w:val="24"/>
        </w:rPr>
        <w:t xml:space="preserve">Poremećaji ličnosti su heterogena skupina poremećaja, a smatra ih se trajnim, nefleksibilnim obrascima doživljavanja i ponašanja, devijantnim u odnosu na kulturalna očekivanja, te izvorom stresa i poremećenog funkcioniranja. </w:t>
      </w:r>
      <w:r w:rsidR="00930CB1">
        <w:rPr>
          <w:sz w:val="24"/>
          <w:szCs w:val="24"/>
        </w:rPr>
        <w:t xml:space="preserve">Kad se govori o poremećaju, a ne samo o osobinama ličnosti, znači da osobine ličnosti, a time i načini ponašanja značajno otežavaju svakodnevno normalno funkcioniranje osobe. </w:t>
      </w:r>
    </w:p>
    <w:p w14:paraId="7C03D85E" w14:textId="7183DDF5" w:rsidR="00CE211A" w:rsidRPr="00CE211A" w:rsidRDefault="00CE211A" w:rsidP="006E5448">
      <w:pPr>
        <w:spacing w:line="276" w:lineRule="auto"/>
        <w:rPr>
          <w:b/>
          <w:bCs/>
          <w:sz w:val="24"/>
          <w:szCs w:val="24"/>
        </w:rPr>
      </w:pPr>
      <w:r w:rsidRPr="00CE211A">
        <w:rPr>
          <w:b/>
          <w:bCs/>
          <w:sz w:val="24"/>
          <w:szCs w:val="24"/>
        </w:rPr>
        <w:t>Dijagnosticiranje poremećaja ličnosti</w:t>
      </w:r>
    </w:p>
    <w:p w14:paraId="239FFF26" w14:textId="3E507BE7" w:rsidR="008C2513" w:rsidRPr="006E5448" w:rsidRDefault="00FC52CB" w:rsidP="006E5448">
      <w:pPr>
        <w:spacing w:line="276" w:lineRule="auto"/>
        <w:rPr>
          <w:sz w:val="24"/>
          <w:szCs w:val="24"/>
        </w:rPr>
      </w:pPr>
      <w:r w:rsidRPr="006E5448">
        <w:rPr>
          <w:sz w:val="24"/>
          <w:szCs w:val="24"/>
        </w:rPr>
        <w:t>Treba biti oprezan pri pripisivanju poremećaja ličnosti nekoj osobi. Važno je biti svjestan činjenice da se pravi poremećaj ličnosti definira ekstremnim oblicima nekoliko karakteristika ličnosti. Svatko od nas tijekom godina razvije neke perzistentne načine suočavanja sa životnim izazovima, određen stil odnošenja prema ljudima. Tako osobe mogu pokazivati ovisnost o drugima, izazivačko i agresivno ponašanje, ve</w:t>
      </w:r>
      <w:r w:rsidR="00111759" w:rsidRPr="006E5448">
        <w:rPr>
          <w:sz w:val="24"/>
          <w:szCs w:val="24"/>
        </w:rPr>
        <w:t>ća</w:t>
      </w:r>
      <w:r w:rsidRPr="006E5448">
        <w:rPr>
          <w:sz w:val="24"/>
          <w:szCs w:val="24"/>
        </w:rPr>
        <w:t xml:space="preserve"> briga o izgledu i sebi, nego o odnosima s drugima i slično. U takvim slučajevima, dijagnoza poremećaja ličnosti postavlja se samo ako su takvi obrasci ponašanja dugotrajni, </w:t>
      </w:r>
      <w:r w:rsidR="00111759" w:rsidRPr="006E5448">
        <w:rPr>
          <w:sz w:val="24"/>
          <w:szCs w:val="24"/>
        </w:rPr>
        <w:t>pervazivni</w:t>
      </w:r>
      <w:r w:rsidRPr="006E5448">
        <w:rPr>
          <w:sz w:val="24"/>
          <w:szCs w:val="24"/>
        </w:rPr>
        <w:t xml:space="preserve"> i disfunkcionalni.</w:t>
      </w:r>
      <w:r w:rsidR="00111759" w:rsidRPr="006E5448">
        <w:rPr>
          <w:sz w:val="24"/>
          <w:szCs w:val="24"/>
        </w:rPr>
        <w:t xml:space="preserve"> Takvi obrasci ponašanja uključuju načine kako prosječna osoba percipira, misli, osjeća i kako se odnosi prema drugima. Oni teže stabilnosti</w:t>
      </w:r>
      <w:r w:rsidR="008C2513" w:rsidRPr="006E5448">
        <w:rPr>
          <w:sz w:val="24"/>
          <w:szCs w:val="24"/>
        </w:rPr>
        <w:t xml:space="preserve"> i obuhvaćaju brojna područja ponašanja i psihološkog funkcioniranja. Često su povezani s različitim stupnjem subjektivne nelagode  i s problemima u socijalnom funkcioniranju i radu. </w:t>
      </w:r>
    </w:p>
    <w:p w14:paraId="075F9D09" w14:textId="77777777" w:rsidR="008C2513" w:rsidRPr="006E5448" w:rsidRDefault="008C2513" w:rsidP="006E5448">
      <w:pPr>
        <w:spacing w:line="276" w:lineRule="auto"/>
        <w:rPr>
          <w:sz w:val="24"/>
          <w:szCs w:val="24"/>
        </w:rPr>
      </w:pPr>
      <w:r w:rsidRPr="006E5448">
        <w:rPr>
          <w:sz w:val="24"/>
          <w:szCs w:val="24"/>
        </w:rPr>
        <w:t xml:space="preserve">Važno je razlikovati poremećaj ličnosti od promjena u ličnosti. Poremećaji ličnosti su razvojna stanja koja se pojavljuju u djetinjstvu ili adolescenciji i nastavljaju se u odrasloj dobi te nisu posljedica nekog drugog mentalnog poremećaja ili bolesti. Nasuprot njima, promjene ličnosti su stečene, obično u tijeku odrasle dobi, a nastavljaju se na teške ili prolongirane stresove, ekstremnu deprivaciju okoliša, ozbiljni psihijatrijski poremećaj, bolest ili ozljedu mozga. </w:t>
      </w:r>
    </w:p>
    <w:p w14:paraId="6237CE9B" w14:textId="67F41D32" w:rsidR="006377C5" w:rsidRPr="00CE211A" w:rsidRDefault="008C2513" w:rsidP="00CE211A">
      <w:pPr>
        <w:spacing w:line="276" w:lineRule="auto"/>
        <w:rPr>
          <w:sz w:val="24"/>
          <w:szCs w:val="24"/>
        </w:rPr>
      </w:pPr>
      <w:r w:rsidRPr="006E5448">
        <w:rPr>
          <w:sz w:val="24"/>
          <w:szCs w:val="24"/>
        </w:rPr>
        <w:t>Prema MKB 10, postoje neke opće dijagnostičke smjernice koje vrije</w:t>
      </w:r>
      <w:r w:rsidR="00CE211A">
        <w:rPr>
          <w:sz w:val="24"/>
          <w:szCs w:val="24"/>
        </w:rPr>
        <w:t>d</w:t>
      </w:r>
      <w:r w:rsidRPr="006E5448">
        <w:rPr>
          <w:sz w:val="24"/>
          <w:szCs w:val="24"/>
        </w:rPr>
        <w:t>e za sve poremećaje ličnosti.</w:t>
      </w:r>
    </w:p>
    <w:p w14:paraId="71181EDA" w14:textId="16CD6F69" w:rsidR="00FC52CB" w:rsidRPr="006E5448" w:rsidRDefault="008C2513">
      <w:pPr>
        <w:rPr>
          <w:b/>
          <w:bCs/>
          <w:i/>
          <w:iCs/>
        </w:rPr>
      </w:pPr>
      <w:r w:rsidRPr="006E5448">
        <w:rPr>
          <w:b/>
          <w:bCs/>
          <w:i/>
          <w:iCs/>
        </w:rPr>
        <w:t xml:space="preserve">Dijagnostičke smjernice </w:t>
      </w:r>
      <w:r w:rsidR="00FC52CB" w:rsidRPr="006E5448">
        <w:rPr>
          <w:b/>
          <w:bCs/>
          <w:i/>
          <w:iCs/>
        </w:rPr>
        <w:t xml:space="preserve"> </w:t>
      </w:r>
    </w:p>
    <w:p w14:paraId="705B8D4A" w14:textId="035CC7F2" w:rsidR="008C2513" w:rsidRPr="006E5448" w:rsidRDefault="008C2513">
      <w:r>
        <w:tab/>
      </w:r>
      <w:r w:rsidRPr="006E5448">
        <w:t>Stanja koja se ne mogu izravno pripisati očiglednom oštećenju ili bolesti mozga, ni drugomu psihijatrijskom poremećaju, a zadovoljavaju ove kriterije:</w:t>
      </w:r>
    </w:p>
    <w:p w14:paraId="196F3641" w14:textId="1B10EBDF" w:rsidR="008C2513" w:rsidRPr="006E5448" w:rsidRDefault="008C2513" w:rsidP="008C2513">
      <w:pPr>
        <w:pStyle w:val="ListParagraph"/>
        <w:numPr>
          <w:ilvl w:val="0"/>
          <w:numId w:val="1"/>
        </w:numPr>
      </w:pPr>
      <w:r w:rsidRPr="006E5448">
        <w:t>Naglašeno disharmonični stavovi i ponašanje, koji obično uključuju nekoliko područja funkcioniranja, npr.</w:t>
      </w:r>
      <w:r w:rsidR="00CE211A">
        <w:t xml:space="preserve"> </w:t>
      </w:r>
      <w:r w:rsidRPr="006E5448">
        <w:t>afektivnost, podražljivost, kontrolu impulsa, načine percipiranja i mišljenja, te stil komuniciranja s drugima;</w:t>
      </w:r>
    </w:p>
    <w:p w14:paraId="4A754520" w14:textId="7E8ADCE0" w:rsidR="008C2513" w:rsidRPr="006E5448" w:rsidRDefault="008C2513" w:rsidP="008C2513">
      <w:pPr>
        <w:pStyle w:val="ListParagraph"/>
        <w:numPr>
          <w:ilvl w:val="0"/>
          <w:numId w:val="1"/>
        </w:numPr>
      </w:pPr>
      <w:r w:rsidRPr="006E5448">
        <w:t>Abnormalni je obrazac</w:t>
      </w:r>
      <w:r w:rsidR="006C109F" w:rsidRPr="006E5448">
        <w:t xml:space="preserve"> ponašanja stalan, dugotrajan i nije ograničen na epizodu mentalne bolesti; </w:t>
      </w:r>
    </w:p>
    <w:p w14:paraId="30487244" w14:textId="5C88D069" w:rsidR="006C109F" w:rsidRPr="006E5448" w:rsidRDefault="006C109F" w:rsidP="008C2513">
      <w:pPr>
        <w:pStyle w:val="ListParagraph"/>
        <w:numPr>
          <w:ilvl w:val="0"/>
          <w:numId w:val="1"/>
        </w:numPr>
      </w:pPr>
      <w:r w:rsidRPr="006E5448">
        <w:t xml:space="preserve">Abnormalni je obrazac ponašanja sveobuhvatan i jasno neprilagođen na širokom području osobnih i socijalnih situacija; </w:t>
      </w:r>
    </w:p>
    <w:p w14:paraId="07B020F8" w14:textId="7272867A" w:rsidR="006C109F" w:rsidRPr="006E5448" w:rsidRDefault="006C109F" w:rsidP="008C2513">
      <w:pPr>
        <w:pStyle w:val="ListParagraph"/>
        <w:numPr>
          <w:ilvl w:val="0"/>
          <w:numId w:val="1"/>
        </w:numPr>
      </w:pPr>
      <w:r w:rsidRPr="006E5448">
        <w:t xml:space="preserve">Gore navedene manifestacije uvijek se pojavljuju za vrijeme djetinjstva ili adolescencije i nastavljaju se u odrasloj dobi; </w:t>
      </w:r>
    </w:p>
    <w:p w14:paraId="2E9DDE06" w14:textId="3FC1AFF3" w:rsidR="006C109F" w:rsidRPr="006E5448" w:rsidRDefault="006C109F" w:rsidP="008C2513">
      <w:pPr>
        <w:pStyle w:val="ListParagraph"/>
        <w:numPr>
          <w:ilvl w:val="0"/>
          <w:numId w:val="1"/>
        </w:numPr>
      </w:pPr>
      <w:r w:rsidRPr="006E5448">
        <w:lastRenderedPageBreak/>
        <w:t xml:space="preserve">Poremećaj uzrokuje značajne osobne poteškoće koje mogu postati manifestne tek u nekom kasnijem razdoblju; </w:t>
      </w:r>
    </w:p>
    <w:p w14:paraId="0487D3E6" w14:textId="3269F043" w:rsidR="006C109F" w:rsidRPr="006E5448" w:rsidRDefault="006C109F" w:rsidP="008C2513">
      <w:pPr>
        <w:pStyle w:val="ListParagraph"/>
        <w:numPr>
          <w:ilvl w:val="0"/>
          <w:numId w:val="1"/>
        </w:numPr>
      </w:pPr>
      <w:r w:rsidRPr="006E5448">
        <w:t xml:space="preserve">Poremećaj je obično, ali ne i nužno, povezan sa značajnim poteškoćama u profesionalnom i socijalnom funkcioniranju. </w:t>
      </w:r>
    </w:p>
    <w:p w14:paraId="2533054F" w14:textId="5062F99F" w:rsidR="006C109F" w:rsidRPr="006E5448" w:rsidRDefault="006C109F" w:rsidP="006E5448">
      <w:pPr>
        <w:spacing w:line="276" w:lineRule="auto"/>
        <w:rPr>
          <w:sz w:val="24"/>
          <w:szCs w:val="24"/>
        </w:rPr>
      </w:pPr>
      <w:r w:rsidRPr="006E5448">
        <w:rPr>
          <w:sz w:val="24"/>
          <w:szCs w:val="24"/>
        </w:rPr>
        <w:t xml:space="preserve">Za dijagnosticiranje većine podtipova poremećaja ličnosti, obično se zahtijeva jasan dokaz postojanja najmanje triju crta ličnosti ili ponašanja navedenih u kliničkom opisu. </w:t>
      </w:r>
    </w:p>
    <w:p w14:paraId="3481E4AE" w14:textId="0DB377A5" w:rsidR="006C109F" w:rsidRPr="006E5448" w:rsidRDefault="006C109F" w:rsidP="006E5448">
      <w:pPr>
        <w:spacing w:line="276" w:lineRule="auto"/>
        <w:rPr>
          <w:sz w:val="24"/>
          <w:szCs w:val="24"/>
        </w:rPr>
      </w:pPr>
      <w:r w:rsidRPr="006E5448">
        <w:rPr>
          <w:sz w:val="24"/>
          <w:szCs w:val="24"/>
        </w:rPr>
        <w:t>Podtipovi poremećaja ličnosti</w:t>
      </w:r>
      <w:r w:rsidR="000E6F0D" w:rsidRPr="006E5448">
        <w:rPr>
          <w:sz w:val="24"/>
          <w:szCs w:val="24"/>
        </w:rPr>
        <w:t xml:space="preserve"> razvrstani su u dijagnostičkom priručniku DSM-IV na u 3 skupine</w:t>
      </w:r>
      <w:r w:rsidRPr="006E5448">
        <w:rPr>
          <w:sz w:val="24"/>
          <w:szCs w:val="24"/>
        </w:rPr>
        <w:t>:</w:t>
      </w:r>
    </w:p>
    <w:p w14:paraId="3901B874" w14:textId="4A182EA0" w:rsidR="000E6F0D" w:rsidRDefault="000E6F0D" w:rsidP="000E6F0D">
      <w:pPr>
        <w:pStyle w:val="ListParagraph"/>
        <w:numPr>
          <w:ilvl w:val="0"/>
          <w:numId w:val="3"/>
        </w:numPr>
      </w:pPr>
      <w:r w:rsidRPr="006E5448">
        <w:rPr>
          <w:u w:val="single"/>
        </w:rPr>
        <w:t>Skupina A</w:t>
      </w:r>
      <w:r>
        <w:t xml:space="preserve"> (paranoidni, shizoidni i shizotipni) – neobične i ekscentrične osobe</w:t>
      </w:r>
    </w:p>
    <w:p w14:paraId="482D16BA" w14:textId="02E8F5F2" w:rsidR="000E6F0D" w:rsidRDefault="000E6F0D" w:rsidP="000E6F0D">
      <w:pPr>
        <w:pStyle w:val="ListParagraph"/>
        <w:numPr>
          <w:ilvl w:val="0"/>
          <w:numId w:val="3"/>
        </w:numPr>
      </w:pPr>
      <w:r w:rsidRPr="006E5448">
        <w:rPr>
          <w:u w:val="single"/>
        </w:rPr>
        <w:t>Skupina B</w:t>
      </w:r>
      <w:r>
        <w:t xml:space="preserve"> (antisocijalni, granični, histrionski i narcisoidni) – dramatične, emocionalne i prevrtljive osobe</w:t>
      </w:r>
    </w:p>
    <w:p w14:paraId="3B82D833" w14:textId="3DA6E2E0" w:rsidR="000E6F0D" w:rsidRDefault="000E6F0D" w:rsidP="000E6F0D">
      <w:pPr>
        <w:pStyle w:val="ListParagraph"/>
        <w:numPr>
          <w:ilvl w:val="0"/>
          <w:numId w:val="3"/>
        </w:numPr>
      </w:pPr>
      <w:r w:rsidRPr="006E5448">
        <w:rPr>
          <w:u w:val="single"/>
        </w:rPr>
        <w:t>Skupina C</w:t>
      </w:r>
      <w:r>
        <w:t xml:space="preserve"> (izbjegavajući, </w:t>
      </w:r>
      <w:r w:rsidR="006E5448">
        <w:t xml:space="preserve">ovisni </w:t>
      </w:r>
      <w:r>
        <w:t xml:space="preserve">i opsesivno-kompulzivni) – anksiozne osobe i ispunjene strahom </w:t>
      </w:r>
    </w:p>
    <w:p w14:paraId="7BD5A520" w14:textId="172C54F9" w:rsidR="002920BB" w:rsidRDefault="002920BB" w:rsidP="002920BB"/>
    <w:p w14:paraId="1AC499B2" w14:textId="2D30C42C" w:rsidR="00A9691C" w:rsidRDefault="00A9691C" w:rsidP="002920BB">
      <w:pPr>
        <w:rPr>
          <w:b/>
          <w:bCs/>
          <w:sz w:val="24"/>
          <w:szCs w:val="24"/>
        </w:rPr>
      </w:pPr>
      <w:r w:rsidRPr="00A9691C">
        <w:rPr>
          <w:b/>
          <w:bCs/>
          <w:sz w:val="24"/>
          <w:szCs w:val="24"/>
        </w:rPr>
        <w:t xml:space="preserve">Kako nastaje poremećaj ličnosti? </w:t>
      </w:r>
    </w:p>
    <w:p w14:paraId="42E28D0F" w14:textId="38828F1C" w:rsidR="00A9691C" w:rsidRPr="00A9691C" w:rsidRDefault="00A9691C" w:rsidP="002920BB">
      <w:pPr>
        <w:rPr>
          <w:sz w:val="24"/>
          <w:szCs w:val="24"/>
        </w:rPr>
      </w:pPr>
      <w:r>
        <w:rPr>
          <w:sz w:val="24"/>
          <w:szCs w:val="24"/>
        </w:rPr>
        <w:t xml:space="preserve">Kao uzrok nastanka poremećaja ličnosti navode se genetski faktori u kombinaciji s okolinskim čimbenicima. </w:t>
      </w:r>
      <w:r w:rsidR="00D82C44">
        <w:rPr>
          <w:sz w:val="24"/>
          <w:szCs w:val="24"/>
        </w:rPr>
        <w:t xml:space="preserve">Nastanku poremećaja ličnosti mogu pridonijeti teške životne okolnosti (siromaštvo, gubitak oca ili majke,  zanemarivanje, zlostavljanje), kao i društvena i obiteljska nestabilnost. Također, promjene u ličnosti mogu uzrokovati razna neurološka i zdravstvena stanja. Istraživanja uzroka nastanka ličnosti još se provode te se ne zna za sigurno jedan i točan uzrok. </w:t>
      </w:r>
    </w:p>
    <w:p w14:paraId="20ABFDB9" w14:textId="1831A3C3" w:rsidR="002920BB" w:rsidRDefault="002920BB" w:rsidP="002920BB">
      <w:pPr>
        <w:rPr>
          <w:b/>
          <w:bCs/>
          <w:sz w:val="24"/>
          <w:szCs w:val="24"/>
        </w:rPr>
      </w:pPr>
      <w:r w:rsidRPr="002920BB">
        <w:rPr>
          <w:b/>
          <w:bCs/>
          <w:sz w:val="24"/>
          <w:szCs w:val="24"/>
        </w:rPr>
        <w:t>Kako liječiti poremećaj ličnosti</w:t>
      </w:r>
      <w:r>
        <w:rPr>
          <w:b/>
          <w:bCs/>
          <w:sz w:val="24"/>
          <w:szCs w:val="24"/>
        </w:rPr>
        <w:t>?</w:t>
      </w:r>
    </w:p>
    <w:p w14:paraId="571056B2" w14:textId="77777777" w:rsidR="00F8346A" w:rsidRDefault="00557D62" w:rsidP="00A02ADD">
      <w:pPr>
        <w:spacing w:line="276" w:lineRule="auto"/>
        <w:rPr>
          <w:sz w:val="24"/>
          <w:szCs w:val="24"/>
        </w:rPr>
      </w:pPr>
      <w:r>
        <w:rPr>
          <w:sz w:val="24"/>
          <w:szCs w:val="24"/>
        </w:rPr>
        <w:t xml:space="preserve">Poremećaj ličnosti obično je stabilan tijekom života, no često se simptomi s vremenom postupno smanjuju. </w:t>
      </w:r>
      <w:r w:rsidR="002920BB" w:rsidRPr="00A02ADD">
        <w:rPr>
          <w:sz w:val="24"/>
          <w:szCs w:val="24"/>
        </w:rPr>
        <w:t>Osoba kojoj je dijagnosticiran poremećaj ličnosti pomoć može potražiti kod psihologa psihoterapeuta ili kod psihijatra. Sama terapija ovisi o osobi i tipu poremećaj</w:t>
      </w:r>
      <w:r w:rsidR="00D82C44">
        <w:rPr>
          <w:sz w:val="24"/>
          <w:szCs w:val="24"/>
        </w:rPr>
        <w:t>a</w:t>
      </w:r>
      <w:r w:rsidR="002920BB" w:rsidRPr="00A02ADD">
        <w:rPr>
          <w:sz w:val="24"/>
          <w:szCs w:val="24"/>
        </w:rPr>
        <w:t xml:space="preserve"> ličnosti koji je dijagnosticiran. Klijent u dogovoru s terapeutom odabire tehnike i načine pomoći koje će koristiti i koje su najbolje za njega.  </w:t>
      </w:r>
      <w:r w:rsidR="00D82C44">
        <w:rPr>
          <w:sz w:val="24"/>
          <w:szCs w:val="24"/>
        </w:rPr>
        <w:t xml:space="preserve">Svaki klijent drugačije reagira na simptome te ponekad može imati dijagnozu poremećaja ličnosti povezanog s nekom drugom dijagnozom kao što je depresija ili anksioznost. Cilj svake terapije je ublažiti simptome i omogućiti lakši život klijentu. Često se terapija usmjerava na pojedine obrasce ponašanja koje klijent uči razumjeti i kontrolirati. </w:t>
      </w:r>
      <w:r w:rsidR="00023662">
        <w:rPr>
          <w:sz w:val="24"/>
          <w:szCs w:val="24"/>
        </w:rPr>
        <w:t xml:space="preserve">Glavna intervencija za liječenje poremećaja ličnosti je psihoterapija. Neke vrste psihoterapija su Kognitivno-bihevioralna psihoterapija (KBT), Terapija usmjerena na sheme, Dijalektičko-bihevioralna terapija, Psihoanaliza i psihodinamska terapija, grupna terapija. </w:t>
      </w:r>
    </w:p>
    <w:p w14:paraId="5883D326" w14:textId="1A510018" w:rsidR="00F8346A" w:rsidRDefault="00F8346A" w:rsidP="00F8346A">
      <w:pPr>
        <w:spacing w:line="276" w:lineRule="auto"/>
        <w:jc w:val="right"/>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w:t>
      </w:r>
    </w:p>
    <w:p w14:paraId="4364245D" w14:textId="1B1BA34C" w:rsidR="002920BB" w:rsidRPr="00A02ADD" w:rsidRDefault="00F8346A" w:rsidP="00F8346A">
      <w:pPr>
        <w:spacing w:line="276" w:lineRule="auto"/>
        <w:jc w:val="right"/>
        <w:rPr>
          <w:sz w:val="24"/>
          <w:szCs w:val="24"/>
        </w:rPr>
      </w:pPr>
      <w:r>
        <w:rPr>
          <w:sz w:val="24"/>
          <w:szCs w:val="24"/>
        </w:rPr>
        <w:t>Lana Sigurin Kezić</w:t>
      </w:r>
      <w:r w:rsidR="00023662">
        <w:rPr>
          <w:sz w:val="24"/>
          <w:szCs w:val="24"/>
        </w:rPr>
        <w:t xml:space="preserve"> </w:t>
      </w:r>
    </w:p>
    <w:p w14:paraId="1BBB88DC" w14:textId="77777777" w:rsidR="006C109F" w:rsidRPr="008C2513" w:rsidRDefault="006C109F" w:rsidP="006C109F"/>
    <w:sectPr w:rsidR="006C109F" w:rsidRPr="008C25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3CC2"/>
    <w:multiLevelType w:val="hybridMultilevel"/>
    <w:tmpl w:val="B30425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B2F7F27"/>
    <w:multiLevelType w:val="hybridMultilevel"/>
    <w:tmpl w:val="1EB427B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BA11302"/>
    <w:multiLevelType w:val="hybridMultilevel"/>
    <w:tmpl w:val="4BDCBD6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CB"/>
    <w:rsid w:val="00023662"/>
    <w:rsid w:val="000E6F0D"/>
    <w:rsid w:val="00111759"/>
    <w:rsid w:val="002920BB"/>
    <w:rsid w:val="00557D62"/>
    <w:rsid w:val="006377C5"/>
    <w:rsid w:val="006C109F"/>
    <w:rsid w:val="006E5448"/>
    <w:rsid w:val="008C2513"/>
    <w:rsid w:val="00930CB1"/>
    <w:rsid w:val="00A02ADD"/>
    <w:rsid w:val="00A40181"/>
    <w:rsid w:val="00A9691C"/>
    <w:rsid w:val="00B81B63"/>
    <w:rsid w:val="00CE211A"/>
    <w:rsid w:val="00D82C44"/>
    <w:rsid w:val="00F8346A"/>
    <w:rsid w:val="00FC52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70F9"/>
  <w15:chartTrackingRefBased/>
  <w15:docId w15:val="{C4F2663D-B6E0-45A3-B0DC-28908B6D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4403</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Sigurin Kezić</dc:creator>
  <cp:keywords/>
  <dc:description/>
  <cp:lastModifiedBy>hubikotvr@outlook.com</cp:lastModifiedBy>
  <cp:revision>2</cp:revision>
  <dcterms:created xsi:type="dcterms:W3CDTF">2021-09-03T13:29:00Z</dcterms:created>
  <dcterms:modified xsi:type="dcterms:W3CDTF">2021-09-03T13:29:00Z</dcterms:modified>
</cp:coreProperties>
</file>