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5AB25" w14:textId="77777777" w:rsidR="000B1C11" w:rsidRDefault="000B1C11" w:rsidP="00107CC7">
      <w:pPr>
        <w:jc w:val="both"/>
        <w:rPr>
          <w:rFonts w:asciiTheme="majorHAnsi" w:hAnsiTheme="majorHAnsi" w:cstheme="majorHAnsi"/>
          <w:b/>
          <w:bCs/>
        </w:rPr>
      </w:pPr>
      <w:bookmarkStart w:id="0" w:name="_GoBack"/>
      <w:bookmarkEnd w:id="0"/>
    </w:p>
    <w:p w14:paraId="3CFF6A24" w14:textId="59D3C7D2" w:rsidR="00F2756B" w:rsidRPr="00107CC7" w:rsidRDefault="00F2756B" w:rsidP="00107CC7">
      <w:pPr>
        <w:jc w:val="both"/>
        <w:rPr>
          <w:rFonts w:asciiTheme="majorHAnsi" w:hAnsiTheme="majorHAnsi" w:cstheme="majorHAnsi"/>
          <w:b/>
          <w:bCs/>
        </w:rPr>
      </w:pPr>
      <w:r w:rsidRPr="00107CC7">
        <w:rPr>
          <w:rFonts w:asciiTheme="majorHAnsi" w:hAnsiTheme="majorHAnsi" w:cstheme="majorHAnsi"/>
          <w:b/>
          <w:bCs/>
        </w:rPr>
        <w:t>PSIHOEDUKACIJA O TEHNIKAMA RELAKSACIJE</w:t>
      </w:r>
    </w:p>
    <w:p w14:paraId="74496508" w14:textId="5D8CF056" w:rsidR="00F2756B" w:rsidRDefault="00F2756B" w:rsidP="00107CC7">
      <w:p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Bihevioralne tehnike koje se koriste u tretmanu depresije i anksioznih poremećaja.</w:t>
      </w:r>
    </w:p>
    <w:p w14:paraId="02ED048A" w14:textId="77777777" w:rsidR="000B1C11" w:rsidRPr="00107CC7" w:rsidRDefault="000B1C11" w:rsidP="00107CC7">
      <w:pPr>
        <w:jc w:val="both"/>
        <w:rPr>
          <w:rFonts w:asciiTheme="majorHAnsi" w:hAnsiTheme="majorHAnsi" w:cstheme="majorHAnsi"/>
        </w:rPr>
      </w:pPr>
    </w:p>
    <w:p w14:paraId="71EF9B07" w14:textId="77777777" w:rsidR="002D0AF8" w:rsidRPr="002D0AF8" w:rsidRDefault="002D0AF8" w:rsidP="002D0AF8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b/>
          <w:bCs/>
        </w:rPr>
      </w:pPr>
      <w:r w:rsidRPr="002D0AF8">
        <w:rPr>
          <w:rFonts w:asciiTheme="majorHAnsi" w:hAnsiTheme="majorHAnsi" w:cstheme="majorHAnsi"/>
          <w:b/>
          <w:bCs/>
        </w:rPr>
        <w:t>PONOVNO UDISANJE</w:t>
      </w:r>
    </w:p>
    <w:p w14:paraId="101B49D7" w14:textId="602CD11F" w:rsidR="002D0AF8" w:rsidRDefault="002D0AF8" w:rsidP="002D0AF8">
      <w:pPr>
        <w:jc w:val="both"/>
        <w:rPr>
          <w:rFonts w:asciiTheme="majorHAnsi" w:hAnsiTheme="majorHAnsi" w:cstheme="majorHAnsi"/>
        </w:rPr>
      </w:pPr>
      <w:r w:rsidRPr="002D0AF8">
        <w:rPr>
          <w:rFonts w:asciiTheme="majorHAnsi" w:hAnsiTheme="majorHAnsi" w:cstheme="majorHAnsi"/>
        </w:rPr>
        <w:t xml:space="preserve">Tehnika ponovnog </w:t>
      </w:r>
      <w:r w:rsidR="0043230B">
        <w:rPr>
          <w:rFonts w:asciiTheme="majorHAnsi" w:hAnsiTheme="majorHAnsi" w:cstheme="majorHAnsi"/>
        </w:rPr>
        <w:t>u</w:t>
      </w:r>
      <w:r w:rsidRPr="002D0AF8">
        <w:rPr>
          <w:rFonts w:asciiTheme="majorHAnsi" w:hAnsiTheme="majorHAnsi" w:cstheme="majorHAnsi"/>
        </w:rPr>
        <w:t>disanj</w:t>
      </w:r>
      <w:r w:rsidR="0043230B">
        <w:rPr>
          <w:rFonts w:asciiTheme="majorHAnsi" w:hAnsiTheme="majorHAnsi" w:cstheme="majorHAnsi"/>
        </w:rPr>
        <w:t>a</w:t>
      </w:r>
      <w:r w:rsidRPr="002D0AF8">
        <w:rPr>
          <w:rFonts w:asciiTheme="majorHAnsi" w:hAnsiTheme="majorHAnsi" w:cstheme="majorHAnsi"/>
        </w:rPr>
        <w:t xml:space="preserve"> koristi se za </w:t>
      </w:r>
      <w:r w:rsidR="00353D25">
        <w:rPr>
          <w:rFonts w:asciiTheme="majorHAnsi" w:hAnsiTheme="majorHAnsi" w:cstheme="majorHAnsi"/>
        </w:rPr>
        <w:t xml:space="preserve">klijente </w:t>
      </w:r>
      <w:r w:rsidRPr="002D0AF8">
        <w:rPr>
          <w:rFonts w:asciiTheme="majorHAnsi" w:hAnsiTheme="majorHAnsi" w:cstheme="majorHAnsi"/>
        </w:rPr>
        <w:t>s paničnim poremećajem koji hiperventiliraju kada su anksiozni. Budući da su mnogi od njihovih simptoma posljedica povećanog unosa kisika, svrha je ponovnog udisanja da se smanji kisik i poveća CO2</w:t>
      </w:r>
      <w:r w:rsidR="00ED04EE">
        <w:rPr>
          <w:rFonts w:asciiTheme="majorHAnsi" w:hAnsiTheme="majorHAnsi" w:cstheme="majorHAnsi"/>
        </w:rPr>
        <w:t>.</w:t>
      </w:r>
      <w:r w:rsidRPr="002D0AF8">
        <w:rPr>
          <w:rFonts w:asciiTheme="majorHAnsi" w:hAnsiTheme="majorHAnsi" w:cstheme="majorHAnsi"/>
        </w:rPr>
        <w:t xml:space="preserve"> </w:t>
      </w:r>
      <w:r w:rsidR="00353D25">
        <w:rPr>
          <w:rFonts w:asciiTheme="majorHAnsi" w:hAnsiTheme="majorHAnsi" w:cstheme="majorHAnsi"/>
        </w:rPr>
        <w:t xml:space="preserve">Klijente </w:t>
      </w:r>
      <w:r w:rsidRPr="002D0AF8">
        <w:rPr>
          <w:rFonts w:asciiTheme="majorHAnsi" w:hAnsiTheme="majorHAnsi" w:cstheme="majorHAnsi"/>
        </w:rPr>
        <w:t xml:space="preserve">se uči da zrak upuhuje i ispuhuje u ruke pred usta ili </w:t>
      </w:r>
      <w:r w:rsidR="00AF54A0">
        <w:rPr>
          <w:rFonts w:asciiTheme="majorHAnsi" w:hAnsiTheme="majorHAnsi" w:cstheme="majorHAnsi"/>
        </w:rPr>
        <w:t xml:space="preserve">se </w:t>
      </w:r>
      <w:r w:rsidRPr="002D0AF8">
        <w:rPr>
          <w:rFonts w:asciiTheme="majorHAnsi" w:hAnsiTheme="majorHAnsi" w:cstheme="majorHAnsi"/>
        </w:rPr>
        <w:t xml:space="preserve">može tražiti da dišu u papirnatu vrećicu, ponavlja se sve dok se simptomi ne smanjuju. Tehnika se prvo vježba tijekom seanse tako da </w:t>
      </w:r>
      <w:r w:rsidR="003669F7">
        <w:rPr>
          <w:rFonts w:asciiTheme="majorHAnsi" w:hAnsiTheme="majorHAnsi" w:cstheme="majorHAnsi"/>
        </w:rPr>
        <w:t xml:space="preserve">klijent </w:t>
      </w:r>
      <w:r w:rsidRPr="002D0AF8">
        <w:rPr>
          <w:rFonts w:asciiTheme="majorHAnsi" w:hAnsiTheme="majorHAnsi" w:cstheme="majorHAnsi"/>
        </w:rPr>
        <w:t>namjerno hiperventilira i zatim koristi ponovno disanje</w:t>
      </w:r>
      <w:r w:rsidR="00AF54A0">
        <w:rPr>
          <w:rFonts w:asciiTheme="majorHAnsi" w:hAnsiTheme="majorHAnsi" w:cstheme="majorHAnsi"/>
        </w:rPr>
        <w:t xml:space="preserve">, a </w:t>
      </w:r>
      <w:r w:rsidRPr="002D0AF8">
        <w:rPr>
          <w:rFonts w:asciiTheme="majorHAnsi" w:hAnsiTheme="majorHAnsi" w:cstheme="majorHAnsi"/>
        </w:rPr>
        <w:t>zatim</w:t>
      </w:r>
      <w:r w:rsidR="00AF54A0">
        <w:rPr>
          <w:rFonts w:asciiTheme="majorHAnsi" w:hAnsiTheme="majorHAnsi" w:cstheme="majorHAnsi"/>
        </w:rPr>
        <w:t xml:space="preserve"> se</w:t>
      </w:r>
      <w:r w:rsidRPr="002D0AF8">
        <w:rPr>
          <w:rFonts w:asciiTheme="majorHAnsi" w:hAnsiTheme="majorHAnsi" w:cstheme="majorHAnsi"/>
        </w:rPr>
        <w:t xml:space="preserve"> vježba za domaću zadaću.</w:t>
      </w:r>
    </w:p>
    <w:p w14:paraId="150F24B6" w14:textId="77777777" w:rsidR="00AF54A0" w:rsidRPr="002D0AF8" w:rsidRDefault="00AF54A0" w:rsidP="002D0AF8">
      <w:pPr>
        <w:jc w:val="both"/>
        <w:rPr>
          <w:rFonts w:asciiTheme="majorHAnsi" w:hAnsiTheme="majorHAnsi" w:cstheme="majorHAnsi"/>
        </w:rPr>
      </w:pPr>
    </w:p>
    <w:p w14:paraId="56F0C44C" w14:textId="5C190A4C" w:rsidR="000F5469" w:rsidRPr="002D0AF8" w:rsidRDefault="000F5469" w:rsidP="002D0AF8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b/>
          <w:bCs/>
        </w:rPr>
      </w:pPr>
      <w:r w:rsidRPr="002D0AF8">
        <w:rPr>
          <w:rFonts w:asciiTheme="majorHAnsi" w:hAnsiTheme="majorHAnsi" w:cstheme="majorHAnsi"/>
          <w:b/>
          <w:bCs/>
        </w:rPr>
        <w:t>RELAKSACIJA</w:t>
      </w:r>
    </w:p>
    <w:p w14:paraId="31B8FA3E" w14:textId="28D7DE7A" w:rsidR="000F5469" w:rsidRDefault="000F5469" w:rsidP="00107CC7">
      <w:pPr>
        <w:jc w:val="both"/>
        <w:rPr>
          <w:rFonts w:asciiTheme="majorHAnsi" w:hAnsiTheme="majorHAnsi" w:cstheme="majorHAnsi"/>
        </w:rPr>
      </w:pPr>
      <w:r w:rsidRPr="002D0AF8">
        <w:rPr>
          <w:rFonts w:asciiTheme="majorHAnsi" w:hAnsiTheme="majorHAnsi" w:cstheme="majorHAnsi"/>
        </w:rPr>
        <w:t xml:space="preserve">Treniranje </w:t>
      </w:r>
      <w:r w:rsidR="00353D25">
        <w:rPr>
          <w:rFonts w:asciiTheme="majorHAnsi" w:hAnsiTheme="majorHAnsi" w:cstheme="majorHAnsi"/>
        </w:rPr>
        <w:t xml:space="preserve">klijenata </w:t>
      </w:r>
      <w:r w:rsidRPr="002D0AF8">
        <w:rPr>
          <w:rFonts w:asciiTheme="majorHAnsi" w:hAnsiTheme="majorHAnsi" w:cstheme="majorHAnsi"/>
        </w:rPr>
        <w:t>u različitim tehnikama za poticanje tjelesne relaksacije kao sredstv</w:t>
      </w:r>
      <w:r w:rsidR="00F53ABB">
        <w:rPr>
          <w:rFonts w:asciiTheme="majorHAnsi" w:hAnsiTheme="majorHAnsi" w:cstheme="majorHAnsi"/>
        </w:rPr>
        <w:t>a</w:t>
      </w:r>
      <w:r w:rsidRPr="002D0AF8">
        <w:rPr>
          <w:rFonts w:asciiTheme="majorHAnsi" w:hAnsiTheme="majorHAnsi" w:cstheme="majorHAnsi"/>
        </w:rPr>
        <w:t xml:space="preserve"> sa suočavanjem s anksioznošću. Važno je znati da iako se pokazalo da trening relaksacije smanjuje simptome anksioznosti, nije učinkovit kao tretmani koji uključuju izlaganje i kognitivno restrukturiranje.</w:t>
      </w:r>
    </w:p>
    <w:p w14:paraId="72A9A9EB" w14:textId="01001145" w:rsidR="00E36B56" w:rsidRDefault="003669F7" w:rsidP="00107CC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Klijente </w:t>
      </w:r>
      <w:r w:rsidR="00E36B56">
        <w:rPr>
          <w:rFonts w:asciiTheme="majorHAnsi" w:hAnsiTheme="majorHAnsi" w:cstheme="majorHAnsi"/>
        </w:rPr>
        <w:t>se uči nizu progresivno kraćih vježbi koje omogućuju opuštanje u nekoliko sekundi.</w:t>
      </w:r>
    </w:p>
    <w:p w14:paraId="7AA32B8D" w14:textId="77777777" w:rsidR="00AF54A0" w:rsidRPr="002D0AF8" w:rsidRDefault="00AF54A0" w:rsidP="00107CC7">
      <w:pPr>
        <w:jc w:val="both"/>
        <w:rPr>
          <w:rFonts w:asciiTheme="majorHAnsi" w:hAnsiTheme="majorHAnsi" w:cstheme="majorHAnsi"/>
        </w:rPr>
      </w:pPr>
    </w:p>
    <w:p w14:paraId="5565ABBB" w14:textId="60E0D0F8" w:rsidR="00990192" w:rsidRPr="00F86DB3" w:rsidRDefault="00E36B56" w:rsidP="00F86DB3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F86DB3">
        <w:rPr>
          <w:rFonts w:asciiTheme="majorHAnsi" w:hAnsiTheme="majorHAnsi" w:cstheme="majorHAnsi"/>
          <w:b/>
          <w:bCs/>
        </w:rPr>
        <w:t>Progresivna mišićna relaksacija</w:t>
      </w:r>
    </w:p>
    <w:p w14:paraId="2E56EC10" w14:textId="65710A45" w:rsidR="00062B2D" w:rsidRDefault="00F86DB3" w:rsidP="000B1C11">
      <w:pPr>
        <w:pStyle w:val="NoSpacing"/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Relaksacija</w:t>
      </w:r>
      <w:r w:rsidR="00990192" w:rsidRPr="00107CC7">
        <w:rPr>
          <w:rFonts w:asciiTheme="majorHAnsi" w:hAnsiTheme="majorHAnsi" w:cstheme="majorHAnsi"/>
        </w:rPr>
        <w:t xml:space="preserve"> </w:t>
      </w:r>
      <w:r w:rsidR="00BB3D99">
        <w:rPr>
          <w:rFonts w:asciiTheme="majorHAnsi" w:hAnsiTheme="majorHAnsi" w:cstheme="majorHAnsi"/>
        </w:rPr>
        <w:t xml:space="preserve">je tehnika </w:t>
      </w:r>
      <w:r w:rsidR="00990192" w:rsidRPr="00107CC7">
        <w:rPr>
          <w:rFonts w:asciiTheme="majorHAnsi" w:hAnsiTheme="majorHAnsi" w:cstheme="majorHAnsi"/>
        </w:rPr>
        <w:t xml:space="preserve">suprotstavljanja </w:t>
      </w:r>
      <w:r w:rsidR="00353D25">
        <w:rPr>
          <w:rFonts w:asciiTheme="majorHAnsi" w:hAnsiTheme="majorHAnsi" w:cstheme="majorHAnsi"/>
        </w:rPr>
        <w:t xml:space="preserve">klijentovim </w:t>
      </w:r>
      <w:r w:rsidR="00990192" w:rsidRPr="00107CC7">
        <w:rPr>
          <w:rFonts w:asciiTheme="majorHAnsi" w:hAnsiTheme="majorHAnsi" w:cstheme="majorHAnsi"/>
        </w:rPr>
        <w:t>fiziološkim odgovorima na anksioznost</w:t>
      </w:r>
      <w:r w:rsidR="005366FD">
        <w:rPr>
          <w:rFonts w:asciiTheme="majorHAnsi" w:hAnsiTheme="majorHAnsi" w:cstheme="majorHAnsi"/>
        </w:rPr>
        <w:t>.</w:t>
      </w:r>
      <w:r w:rsidR="00990192" w:rsidRPr="00107CC7">
        <w:rPr>
          <w:rFonts w:asciiTheme="majorHAnsi" w:hAnsiTheme="majorHAnsi" w:cstheme="majorHAnsi"/>
        </w:rPr>
        <w:t xml:space="preserve"> </w:t>
      </w:r>
      <w:r w:rsidR="00CE12FE" w:rsidRPr="00CE12FE">
        <w:rPr>
          <w:rFonts w:asciiTheme="majorHAnsi" w:hAnsiTheme="majorHAnsi" w:cstheme="majorHAnsi"/>
        </w:rPr>
        <w:t xml:space="preserve">Podučavanje </w:t>
      </w:r>
      <w:r w:rsidR="003669F7">
        <w:rPr>
          <w:rFonts w:asciiTheme="majorHAnsi" w:hAnsiTheme="majorHAnsi" w:cstheme="majorHAnsi"/>
        </w:rPr>
        <w:t xml:space="preserve">klijenta </w:t>
      </w:r>
      <w:r w:rsidR="00CE12FE" w:rsidRPr="00CE12FE">
        <w:rPr>
          <w:rFonts w:asciiTheme="majorHAnsi" w:hAnsiTheme="majorHAnsi" w:cstheme="majorHAnsi"/>
        </w:rPr>
        <w:t>tehnik</w:t>
      </w:r>
      <w:r w:rsidR="00095E6A">
        <w:rPr>
          <w:rFonts w:asciiTheme="majorHAnsi" w:hAnsiTheme="majorHAnsi" w:cstheme="majorHAnsi"/>
        </w:rPr>
        <w:t>om u</w:t>
      </w:r>
      <w:r w:rsidR="00CE12FE" w:rsidRPr="00CE12FE">
        <w:rPr>
          <w:rFonts w:asciiTheme="majorHAnsi" w:hAnsiTheme="majorHAnsi" w:cstheme="majorHAnsi"/>
        </w:rPr>
        <w:t xml:space="preserve"> kojima se različite mišićne skupine stežu i zatim opuštaju kako bi se potaknuo odgovor relaksacije. Vježbom </w:t>
      </w:r>
      <w:r w:rsidR="003669F7">
        <w:rPr>
          <w:rFonts w:asciiTheme="majorHAnsi" w:hAnsiTheme="majorHAnsi" w:cstheme="majorHAnsi"/>
        </w:rPr>
        <w:t xml:space="preserve">klijent </w:t>
      </w:r>
      <w:r w:rsidR="00CE12FE" w:rsidRPr="00CE12FE">
        <w:rPr>
          <w:rFonts w:asciiTheme="majorHAnsi" w:hAnsiTheme="majorHAnsi" w:cstheme="majorHAnsi"/>
        </w:rPr>
        <w:t xml:space="preserve">stječe kontrolu nad tjelesnim reakcijama (lupanje srca, znojenje itd.). </w:t>
      </w:r>
      <w:r>
        <w:rPr>
          <w:rFonts w:asciiTheme="majorHAnsi" w:hAnsiTheme="majorHAnsi" w:cstheme="majorHAnsi"/>
        </w:rPr>
        <w:t>C</w:t>
      </w:r>
      <w:r w:rsidR="00990192" w:rsidRPr="00107CC7">
        <w:rPr>
          <w:rFonts w:asciiTheme="majorHAnsi" w:hAnsiTheme="majorHAnsi" w:cstheme="majorHAnsi"/>
        </w:rPr>
        <w:t xml:space="preserve">ilj </w:t>
      </w:r>
      <w:r>
        <w:rPr>
          <w:rFonts w:asciiTheme="majorHAnsi" w:hAnsiTheme="majorHAnsi" w:cstheme="majorHAnsi"/>
        </w:rPr>
        <w:t xml:space="preserve">je </w:t>
      </w:r>
      <w:r w:rsidR="00990192" w:rsidRPr="00107CC7">
        <w:rPr>
          <w:rFonts w:asciiTheme="majorHAnsi" w:hAnsiTheme="majorHAnsi" w:cstheme="majorHAnsi"/>
        </w:rPr>
        <w:t xml:space="preserve">osigurati </w:t>
      </w:r>
      <w:r w:rsidR="003669F7">
        <w:rPr>
          <w:rFonts w:asciiTheme="majorHAnsi" w:hAnsiTheme="majorHAnsi" w:cstheme="majorHAnsi"/>
        </w:rPr>
        <w:t xml:space="preserve">klijentima </w:t>
      </w:r>
      <w:r w:rsidR="00990192" w:rsidRPr="00107CC7">
        <w:rPr>
          <w:rFonts w:asciiTheme="majorHAnsi" w:hAnsiTheme="majorHAnsi" w:cstheme="majorHAnsi"/>
        </w:rPr>
        <w:t>brz, pouzdan, uvijek</w:t>
      </w:r>
      <w:r w:rsidR="000F5469" w:rsidRPr="00107CC7">
        <w:rPr>
          <w:rFonts w:asciiTheme="majorHAnsi" w:hAnsiTheme="majorHAnsi" w:cstheme="majorHAnsi"/>
        </w:rPr>
        <w:t xml:space="preserve"> </w:t>
      </w:r>
      <w:r w:rsidR="00990192" w:rsidRPr="00107CC7">
        <w:rPr>
          <w:rFonts w:asciiTheme="majorHAnsi" w:hAnsiTheme="majorHAnsi" w:cstheme="majorHAnsi"/>
        </w:rPr>
        <w:t xml:space="preserve">dostupan način suočavanja s anksioznošću. </w:t>
      </w:r>
    </w:p>
    <w:p w14:paraId="36A8B94D" w14:textId="77777777" w:rsidR="000B1C11" w:rsidRDefault="000B1C11" w:rsidP="000B1C11">
      <w:pPr>
        <w:pStyle w:val="NoSpacing"/>
        <w:jc w:val="both"/>
        <w:rPr>
          <w:rFonts w:asciiTheme="majorHAnsi" w:hAnsiTheme="majorHAnsi" w:cstheme="majorHAnsi"/>
          <w:i/>
          <w:iCs/>
        </w:rPr>
      </w:pPr>
    </w:p>
    <w:p w14:paraId="72DC7565" w14:textId="55D02CE3" w:rsidR="00990192" w:rsidRPr="00AF54A0" w:rsidRDefault="00F86DB3" w:rsidP="00107CC7">
      <w:pPr>
        <w:jc w:val="both"/>
        <w:rPr>
          <w:rFonts w:asciiTheme="majorHAnsi" w:hAnsiTheme="majorHAnsi" w:cstheme="majorHAnsi"/>
          <w:i/>
          <w:iCs/>
          <w:u w:val="single"/>
        </w:rPr>
      </w:pPr>
      <w:r w:rsidRPr="00AF54A0">
        <w:rPr>
          <w:rFonts w:asciiTheme="majorHAnsi" w:hAnsiTheme="majorHAnsi" w:cstheme="majorHAnsi"/>
          <w:i/>
          <w:iCs/>
          <w:u w:val="single"/>
        </w:rPr>
        <w:t>Relaksacija dvanaest mišićnih grupa</w:t>
      </w:r>
    </w:p>
    <w:p w14:paraId="125BBCDC" w14:textId="03F5C3ED" w:rsidR="00990192" w:rsidRPr="00107CC7" w:rsidRDefault="005366FD" w:rsidP="00107CC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Klijent</w:t>
      </w:r>
      <w:r w:rsidR="00BB3D9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treba </w:t>
      </w:r>
      <w:r w:rsidR="00990192" w:rsidRPr="00107CC7">
        <w:rPr>
          <w:rFonts w:asciiTheme="majorHAnsi" w:hAnsiTheme="majorHAnsi" w:cstheme="majorHAnsi"/>
        </w:rPr>
        <w:t>steg</w:t>
      </w:r>
      <w:r>
        <w:rPr>
          <w:rFonts w:asciiTheme="majorHAnsi" w:hAnsiTheme="majorHAnsi" w:cstheme="majorHAnsi"/>
        </w:rPr>
        <w:t>nuti</w:t>
      </w:r>
      <w:r w:rsidR="00990192" w:rsidRPr="00107CC7">
        <w:rPr>
          <w:rFonts w:asciiTheme="majorHAnsi" w:hAnsiTheme="majorHAnsi" w:cstheme="majorHAnsi"/>
        </w:rPr>
        <w:t xml:space="preserve"> i zatim opusti</w:t>
      </w:r>
      <w:r>
        <w:rPr>
          <w:rFonts w:asciiTheme="majorHAnsi" w:hAnsiTheme="majorHAnsi" w:cstheme="majorHAnsi"/>
        </w:rPr>
        <w:t>ti</w:t>
      </w:r>
      <w:r w:rsidR="00990192" w:rsidRPr="00107CC7">
        <w:rPr>
          <w:rFonts w:asciiTheme="majorHAnsi" w:hAnsiTheme="majorHAnsi" w:cstheme="majorHAnsi"/>
        </w:rPr>
        <w:t xml:space="preserve"> različite grupe mišića. Svrha je pomoći </w:t>
      </w:r>
      <w:r>
        <w:rPr>
          <w:rFonts w:asciiTheme="majorHAnsi" w:hAnsiTheme="majorHAnsi" w:cstheme="majorHAnsi"/>
        </w:rPr>
        <w:t xml:space="preserve">klijentu </w:t>
      </w:r>
      <w:r w:rsidR="00990192" w:rsidRPr="00107CC7">
        <w:rPr>
          <w:rFonts w:asciiTheme="majorHAnsi" w:hAnsiTheme="majorHAnsi" w:cstheme="majorHAnsi"/>
        </w:rPr>
        <w:t xml:space="preserve">da </w:t>
      </w:r>
      <w:r w:rsidR="009173FD">
        <w:rPr>
          <w:rFonts w:asciiTheme="majorHAnsi" w:hAnsiTheme="majorHAnsi" w:cstheme="majorHAnsi"/>
        </w:rPr>
        <w:t>osjeti</w:t>
      </w:r>
      <w:r w:rsidR="00990192" w:rsidRPr="00107CC7">
        <w:rPr>
          <w:rFonts w:asciiTheme="majorHAnsi" w:hAnsiTheme="majorHAnsi" w:cstheme="majorHAnsi"/>
        </w:rPr>
        <w:t xml:space="preserve"> razliku između</w:t>
      </w:r>
      <w:r w:rsidR="00361F50" w:rsidRPr="00107CC7">
        <w:rPr>
          <w:rFonts w:asciiTheme="majorHAnsi" w:hAnsiTheme="majorHAnsi" w:cstheme="majorHAnsi"/>
        </w:rPr>
        <w:t xml:space="preserve"> </w:t>
      </w:r>
      <w:r w:rsidR="00990192" w:rsidRPr="00107CC7">
        <w:rPr>
          <w:rFonts w:asciiTheme="majorHAnsi" w:hAnsiTheme="majorHAnsi" w:cstheme="majorHAnsi"/>
        </w:rPr>
        <w:t xml:space="preserve">napetosti i opuštenosti. </w:t>
      </w:r>
      <w:r w:rsidR="00BB3D99">
        <w:rPr>
          <w:rFonts w:asciiTheme="majorHAnsi" w:hAnsiTheme="majorHAnsi" w:cstheme="majorHAnsi"/>
        </w:rPr>
        <w:t>Cijela vježba</w:t>
      </w:r>
      <w:r w:rsidR="0055418C">
        <w:rPr>
          <w:rFonts w:asciiTheme="majorHAnsi" w:hAnsiTheme="majorHAnsi" w:cstheme="majorHAnsi"/>
        </w:rPr>
        <w:t xml:space="preserve"> se </w:t>
      </w:r>
      <w:r w:rsidR="00BB3D99">
        <w:rPr>
          <w:rFonts w:asciiTheme="majorHAnsi" w:hAnsiTheme="majorHAnsi" w:cstheme="majorHAnsi"/>
        </w:rPr>
        <w:t>opiše</w:t>
      </w:r>
      <w:r w:rsidR="0055418C">
        <w:rPr>
          <w:rFonts w:asciiTheme="majorHAnsi" w:hAnsiTheme="majorHAnsi" w:cstheme="majorHAnsi"/>
        </w:rPr>
        <w:t xml:space="preserve"> </w:t>
      </w:r>
      <w:r w:rsidR="009173FD">
        <w:rPr>
          <w:rFonts w:asciiTheme="majorHAnsi" w:hAnsiTheme="majorHAnsi" w:cstheme="majorHAnsi"/>
        </w:rPr>
        <w:t xml:space="preserve">klijentu </w:t>
      </w:r>
      <w:r w:rsidR="0055418C">
        <w:rPr>
          <w:rFonts w:asciiTheme="majorHAnsi" w:hAnsiTheme="majorHAnsi" w:cstheme="majorHAnsi"/>
        </w:rPr>
        <w:t xml:space="preserve">i </w:t>
      </w:r>
      <w:r w:rsidR="00361F50" w:rsidRPr="00107CC7">
        <w:rPr>
          <w:rFonts w:asciiTheme="majorHAnsi" w:hAnsiTheme="majorHAnsi" w:cstheme="majorHAnsi"/>
        </w:rPr>
        <w:t>pokaž</w:t>
      </w:r>
      <w:r w:rsidR="00BB3D99">
        <w:rPr>
          <w:rFonts w:asciiTheme="majorHAnsi" w:hAnsiTheme="majorHAnsi" w:cstheme="majorHAnsi"/>
        </w:rPr>
        <w:t>e</w:t>
      </w:r>
      <w:r w:rsidR="00990192" w:rsidRPr="00107CC7">
        <w:rPr>
          <w:rFonts w:asciiTheme="majorHAnsi" w:hAnsiTheme="majorHAnsi" w:cstheme="majorHAnsi"/>
        </w:rPr>
        <w:t xml:space="preserve"> 12 grupa mišića:</w:t>
      </w:r>
    </w:p>
    <w:p w14:paraId="106AF36C" w14:textId="55C2C4C4" w:rsidR="000F5469" w:rsidRPr="00107CC7" w:rsidRDefault="00990192" w:rsidP="00107CC7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Podlaktice: Stisnite šake i podignite ih prema gore.</w:t>
      </w:r>
    </w:p>
    <w:p w14:paraId="7D5350C6" w14:textId="0CC21B25" w:rsidR="00990192" w:rsidRPr="00107CC7" w:rsidRDefault="00990192" w:rsidP="00107CC7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Nadlaktice: Stisnite ruke uz tijelo.</w:t>
      </w:r>
    </w:p>
    <w:p w14:paraId="12C46509" w14:textId="0D9821A0" w:rsidR="00990192" w:rsidRPr="00107CC7" w:rsidRDefault="00990192" w:rsidP="00107CC7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Potkoljenice: Dignite stopala prema gore.</w:t>
      </w:r>
    </w:p>
    <w:p w14:paraId="1A689EB8" w14:textId="204EC008" w:rsidR="00990192" w:rsidRPr="00107CC7" w:rsidRDefault="00990192" w:rsidP="00107CC7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Bedra: Stisnite noge zajedno.</w:t>
      </w:r>
    </w:p>
    <w:p w14:paraId="4D13E108" w14:textId="0829C2A2" w:rsidR="00990192" w:rsidRPr="00107CC7" w:rsidRDefault="00990192" w:rsidP="00107CC7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Trbuh: Trbuh uvucite prema kralježnici.</w:t>
      </w:r>
    </w:p>
    <w:p w14:paraId="15687A33" w14:textId="451C7E84" w:rsidR="00990192" w:rsidRPr="00107CC7" w:rsidRDefault="00990192" w:rsidP="00107CC7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Gornji dio prsnog koša i leđa: Udahnite u gornji dio pluća i zadržite dah brojeći do 10.</w:t>
      </w:r>
    </w:p>
    <w:p w14:paraId="700D5DD7" w14:textId="712E7A99" w:rsidR="00990192" w:rsidRPr="00107CC7" w:rsidRDefault="00990192" w:rsidP="00107CC7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Ramena: Podignite ih prema ušima.</w:t>
      </w:r>
    </w:p>
    <w:p w14:paraId="6984A1E5" w14:textId="1F2227F6" w:rsidR="00990192" w:rsidRPr="00107CC7" w:rsidRDefault="00990192" w:rsidP="00107CC7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Stražnji dio vrata: Gurajte glavu prema natrag.</w:t>
      </w:r>
    </w:p>
    <w:p w14:paraId="632F776C" w14:textId="7C63BCE3" w:rsidR="00990192" w:rsidRPr="00107CC7" w:rsidRDefault="00990192" w:rsidP="00107CC7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Usta: Napućite usnice bez stezanja zuba.</w:t>
      </w:r>
    </w:p>
    <w:p w14:paraId="7CE28717" w14:textId="19525D55" w:rsidR="00990192" w:rsidRPr="00107CC7" w:rsidRDefault="00990192" w:rsidP="00107CC7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Oči: Stisnite oči dok su zatvorene.</w:t>
      </w:r>
    </w:p>
    <w:p w14:paraId="6501CF1B" w14:textId="7D46B752" w:rsidR="00990192" w:rsidRPr="00107CC7" w:rsidRDefault="00990192" w:rsidP="00107CC7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Obrve: Stisnite ih zajedno.</w:t>
      </w:r>
    </w:p>
    <w:p w14:paraId="54E3C0C5" w14:textId="46CC7F47" w:rsidR="00990192" w:rsidRPr="00107CC7" w:rsidRDefault="00990192" w:rsidP="00107CC7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Gornji dio čela: Podignite obrve.</w:t>
      </w:r>
    </w:p>
    <w:p w14:paraId="7B034073" w14:textId="77777777" w:rsidR="00361F50" w:rsidRPr="00107CC7" w:rsidRDefault="00361F50" w:rsidP="00107CC7">
      <w:pPr>
        <w:pStyle w:val="NoSpacing"/>
        <w:ind w:left="720"/>
        <w:jc w:val="both"/>
        <w:rPr>
          <w:rFonts w:asciiTheme="majorHAnsi" w:hAnsiTheme="majorHAnsi" w:cstheme="majorHAnsi"/>
        </w:rPr>
      </w:pPr>
    </w:p>
    <w:p w14:paraId="50F286E4" w14:textId="538FB085" w:rsidR="00826413" w:rsidRDefault="000A6ED8" w:rsidP="00826413">
      <w:pPr>
        <w:pStyle w:val="NoSpacing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Preporuča se snimiti vježba </w:t>
      </w:r>
      <w:r w:rsidR="00990192" w:rsidRPr="00107CC7">
        <w:rPr>
          <w:rFonts w:asciiTheme="majorHAnsi" w:hAnsiTheme="majorHAnsi" w:cstheme="majorHAnsi"/>
        </w:rPr>
        <w:t xml:space="preserve">kako bi </w:t>
      </w:r>
      <w:r w:rsidR="005366FD">
        <w:rPr>
          <w:rFonts w:asciiTheme="majorHAnsi" w:hAnsiTheme="majorHAnsi" w:cstheme="majorHAnsi"/>
        </w:rPr>
        <w:t>klijent</w:t>
      </w:r>
      <w:r w:rsidR="00990192" w:rsidRPr="00107CC7">
        <w:rPr>
          <w:rFonts w:asciiTheme="majorHAnsi" w:hAnsiTheme="majorHAnsi" w:cstheme="majorHAnsi"/>
        </w:rPr>
        <w:t xml:space="preserve"> mogao vježbati kod kuće. </w:t>
      </w:r>
      <w:r w:rsidR="005366FD">
        <w:rPr>
          <w:rFonts w:asciiTheme="majorHAnsi" w:hAnsiTheme="majorHAnsi" w:cstheme="majorHAnsi"/>
        </w:rPr>
        <w:t>Klijent</w:t>
      </w:r>
      <w:r w:rsidR="00990192" w:rsidRPr="00107CC7">
        <w:rPr>
          <w:rFonts w:asciiTheme="majorHAnsi" w:hAnsiTheme="majorHAnsi" w:cstheme="majorHAnsi"/>
        </w:rPr>
        <w:t xml:space="preserve"> </w:t>
      </w:r>
      <w:r w:rsidR="00CE12FE">
        <w:rPr>
          <w:rFonts w:asciiTheme="majorHAnsi" w:hAnsiTheme="majorHAnsi" w:cstheme="majorHAnsi"/>
        </w:rPr>
        <w:t>drži</w:t>
      </w:r>
      <w:r w:rsidR="00990192" w:rsidRPr="00107CC7">
        <w:rPr>
          <w:rFonts w:asciiTheme="majorHAnsi" w:hAnsiTheme="majorHAnsi" w:cstheme="majorHAnsi"/>
        </w:rPr>
        <w:t xml:space="preserve"> oči otvorene tijekom </w:t>
      </w:r>
      <w:r w:rsidR="00826413">
        <w:rPr>
          <w:rFonts w:asciiTheme="majorHAnsi" w:hAnsiTheme="majorHAnsi" w:cstheme="majorHAnsi"/>
        </w:rPr>
        <w:t>objašnjavanja vježbe, ali</w:t>
      </w:r>
      <w:r w:rsidR="00990192" w:rsidRPr="00107CC7">
        <w:rPr>
          <w:rFonts w:asciiTheme="majorHAnsi" w:hAnsiTheme="majorHAnsi" w:cstheme="majorHAnsi"/>
        </w:rPr>
        <w:t xml:space="preserve"> zatvor</w:t>
      </w:r>
      <w:r w:rsidR="00826413">
        <w:rPr>
          <w:rFonts w:asciiTheme="majorHAnsi" w:hAnsiTheme="majorHAnsi" w:cstheme="majorHAnsi"/>
        </w:rPr>
        <w:t xml:space="preserve">a </w:t>
      </w:r>
      <w:r w:rsidR="00990192" w:rsidRPr="00107CC7">
        <w:rPr>
          <w:rFonts w:asciiTheme="majorHAnsi" w:hAnsiTheme="majorHAnsi" w:cstheme="majorHAnsi"/>
        </w:rPr>
        <w:t>oči kada vježba</w:t>
      </w:r>
      <w:r w:rsidR="00826413">
        <w:rPr>
          <w:rFonts w:asciiTheme="majorHAnsi" w:hAnsiTheme="majorHAnsi" w:cstheme="majorHAnsi"/>
        </w:rPr>
        <w:t xml:space="preserve"> i </w:t>
      </w:r>
      <w:r>
        <w:rPr>
          <w:rFonts w:asciiTheme="majorHAnsi" w:hAnsiTheme="majorHAnsi" w:cstheme="majorHAnsi"/>
        </w:rPr>
        <w:t xml:space="preserve">usmjerava </w:t>
      </w:r>
      <w:r w:rsidR="00990192" w:rsidRPr="00107CC7">
        <w:rPr>
          <w:rFonts w:asciiTheme="majorHAnsi" w:hAnsiTheme="majorHAnsi" w:cstheme="majorHAnsi"/>
        </w:rPr>
        <w:t xml:space="preserve">na svoje disanje. </w:t>
      </w:r>
      <w:r>
        <w:rPr>
          <w:rFonts w:asciiTheme="majorHAnsi" w:hAnsiTheme="majorHAnsi" w:cstheme="majorHAnsi"/>
        </w:rPr>
        <w:t>S</w:t>
      </w:r>
      <w:r w:rsidR="00990192" w:rsidRPr="00107CC7">
        <w:rPr>
          <w:rFonts w:asciiTheme="majorHAnsi" w:hAnsiTheme="majorHAnsi" w:cstheme="majorHAnsi"/>
        </w:rPr>
        <w:t>vak</w:t>
      </w:r>
      <w:r>
        <w:rPr>
          <w:rFonts w:asciiTheme="majorHAnsi" w:hAnsiTheme="majorHAnsi" w:cstheme="majorHAnsi"/>
        </w:rPr>
        <w:t>a</w:t>
      </w:r>
      <w:r w:rsidR="00990192" w:rsidRPr="00107CC7">
        <w:rPr>
          <w:rFonts w:asciiTheme="majorHAnsi" w:hAnsiTheme="majorHAnsi" w:cstheme="majorHAnsi"/>
        </w:rPr>
        <w:t xml:space="preserve"> grup</w:t>
      </w:r>
      <w:r>
        <w:rPr>
          <w:rFonts w:asciiTheme="majorHAnsi" w:hAnsiTheme="majorHAnsi" w:cstheme="majorHAnsi"/>
        </w:rPr>
        <w:t>a</w:t>
      </w:r>
      <w:r w:rsidR="00990192" w:rsidRPr="00107CC7">
        <w:rPr>
          <w:rFonts w:asciiTheme="majorHAnsi" w:hAnsiTheme="majorHAnsi" w:cstheme="majorHAnsi"/>
        </w:rPr>
        <w:t xml:space="preserve"> mišića</w:t>
      </w:r>
      <w:r>
        <w:rPr>
          <w:rFonts w:asciiTheme="majorHAnsi" w:hAnsiTheme="majorHAnsi" w:cstheme="majorHAnsi"/>
        </w:rPr>
        <w:t xml:space="preserve"> se </w:t>
      </w:r>
      <w:r>
        <w:rPr>
          <w:rFonts w:asciiTheme="majorHAnsi" w:hAnsiTheme="majorHAnsi" w:cstheme="majorHAnsi"/>
        </w:rPr>
        <w:lastRenderedPageBreak/>
        <w:t>imenuje</w:t>
      </w:r>
      <w:r w:rsidR="00990192" w:rsidRPr="00107CC7">
        <w:rPr>
          <w:rFonts w:asciiTheme="majorHAnsi" w:hAnsiTheme="majorHAnsi" w:cstheme="majorHAnsi"/>
        </w:rPr>
        <w:t xml:space="preserve"> i daj</w:t>
      </w:r>
      <w:r>
        <w:rPr>
          <w:rFonts w:asciiTheme="majorHAnsi" w:hAnsiTheme="majorHAnsi" w:cstheme="majorHAnsi"/>
        </w:rPr>
        <w:t xml:space="preserve">u se </w:t>
      </w:r>
      <w:r w:rsidR="00990192" w:rsidRPr="00107CC7">
        <w:rPr>
          <w:rFonts w:asciiTheme="majorHAnsi" w:hAnsiTheme="majorHAnsi" w:cstheme="majorHAnsi"/>
        </w:rPr>
        <w:t>uput</w:t>
      </w:r>
      <w:r w:rsidR="005366FD">
        <w:rPr>
          <w:rFonts w:asciiTheme="majorHAnsi" w:hAnsiTheme="majorHAnsi" w:cstheme="majorHAnsi"/>
        </w:rPr>
        <w:t>a</w:t>
      </w:r>
      <w:r w:rsidR="00990192" w:rsidRPr="00107CC7">
        <w:rPr>
          <w:rFonts w:asciiTheme="majorHAnsi" w:hAnsiTheme="majorHAnsi" w:cstheme="majorHAnsi"/>
        </w:rPr>
        <w:t xml:space="preserve"> </w:t>
      </w:r>
      <w:r w:rsidR="005366FD">
        <w:rPr>
          <w:rFonts w:asciiTheme="majorHAnsi" w:hAnsiTheme="majorHAnsi" w:cstheme="majorHAnsi"/>
        </w:rPr>
        <w:t>klijent</w:t>
      </w:r>
      <w:r w:rsidR="00990192" w:rsidRPr="00107CC7">
        <w:rPr>
          <w:rFonts w:asciiTheme="majorHAnsi" w:hAnsiTheme="majorHAnsi" w:cstheme="majorHAnsi"/>
        </w:rPr>
        <w:t>u da ih stegne do</w:t>
      </w:r>
      <w:r>
        <w:rPr>
          <w:rFonts w:asciiTheme="majorHAnsi" w:hAnsiTheme="majorHAnsi" w:cstheme="majorHAnsi"/>
        </w:rPr>
        <w:t xml:space="preserve"> broja</w:t>
      </w:r>
      <w:r w:rsidR="00990192" w:rsidRPr="00107CC7">
        <w:rPr>
          <w:rFonts w:asciiTheme="majorHAnsi" w:hAnsiTheme="majorHAnsi" w:cstheme="majorHAnsi"/>
        </w:rPr>
        <w:t xml:space="preserve"> 5 i </w:t>
      </w:r>
      <w:r w:rsidR="00FE156C" w:rsidRPr="00107CC7">
        <w:rPr>
          <w:rFonts w:asciiTheme="majorHAnsi" w:hAnsiTheme="majorHAnsi" w:cstheme="majorHAnsi"/>
        </w:rPr>
        <w:t>zatim</w:t>
      </w:r>
      <w:r w:rsidR="00FE156C">
        <w:rPr>
          <w:rFonts w:asciiTheme="majorHAnsi" w:hAnsiTheme="majorHAnsi" w:cstheme="majorHAnsi"/>
        </w:rPr>
        <w:t xml:space="preserve"> se klijent opušta</w:t>
      </w:r>
      <w:r w:rsidR="00990192" w:rsidRPr="00107CC7">
        <w:rPr>
          <w:rFonts w:asciiTheme="majorHAnsi" w:hAnsiTheme="majorHAnsi" w:cstheme="majorHAnsi"/>
        </w:rPr>
        <w:t xml:space="preserve">. Između svake mišićne grupe </w:t>
      </w:r>
      <w:r w:rsidR="00826413">
        <w:rPr>
          <w:rFonts w:asciiTheme="majorHAnsi" w:hAnsiTheme="majorHAnsi" w:cstheme="majorHAnsi"/>
        </w:rPr>
        <w:t xml:space="preserve">učini se </w:t>
      </w:r>
      <w:r w:rsidR="00990192" w:rsidRPr="00107CC7">
        <w:rPr>
          <w:rFonts w:asciiTheme="majorHAnsi" w:hAnsiTheme="majorHAnsi" w:cstheme="majorHAnsi"/>
        </w:rPr>
        <w:t>pauza od 15-20 sekundi</w:t>
      </w:r>
      <w:r w:rsidR="00361F50" w:rsidRPr="00107CC7">
        <w:rPr>
          <w:rFonts w:asciiTheme="majorHAnsi" w:hAnsiTheme="majorHAnsi" w:cstheme="majorHAnsi"/>
        </w:rPr>
        <w:t xml:space="preserve"> </w:t>
      </w:r>
      <w:r w:rsidR="00826413">
        <w:rPr>
          <w:rFonts w:asciiTheme="majorHAnsi" w:hAnsiTheme="majorHAnsi" w:cstheme="majorHAnsi"/>
        </w:rPr>
        <w:t xml:space="preserve">, a zatim </w:t>
      </w:r>
      <w:r w:rsidR="00EE67B3">
        <w:rPr>
          <w:rFonts w:asciiTheme="majorHAnsi" w:hAnsiTheme="majorHAnsi" w:cstheme="majorHAnsi"/>
        </w:rPr>
        <w:t xml:space="preserve">slijedi </w:t>
      </w:r>
      <w:r w:rsidR="00FE156C">
        <w:rPr>
          <w:rFonts w:asciiTheme="majorHAnsi" w:hAnsiTheme="majorHAnsi" w:cstheme="majorHAnsi"/>
        </w:rPr>
        <w:t>o</w:t>
      </w:r>
      <w:r w:rsidR="00990192" w:rsidRPr="00107CC7">
        <w:rPr>
          <w:rFonts w:asciiTheme="majorHAnsi" w:hAnsiTheme="majorHAnsi" w:cstheme="majorHAnsi"/>
        </w:rPr>
        <w:t>puštanje</w:t>
      </w:r>
      <w:r w:rsidR="00EE67B3">
        <w:rPr>
          <w:rFonts w:asciiTheme="majorHAnsi" w:hAnsiTheme="majorHAnsi" w:cstheme="majorHAnsi"/>
        </w:rPr>
        <w:t>:</w:t>
      </w:r>
    </w:p>
    <w:p w14:paraId="21C3547C" w14:textId="77777777" w:rsidR="000B1C11" w:rsidRPr="00107CC7" w:rsidRDefault="000B1C11" w:rsidP="00826413">
      <w:pPr>
        <w:pStyle w:val="NoSpacing"/>
        <w:jc w:val="both"/>
        <w:rPr>
          <w:rFonts w:asciiTheme="majorHAnsi" w:hAnsiTheme="majorHAnsi" w:cstheme="majorHAnsi"/>
        </w:rPr>
      </w:pPr>
    </w:p>
    <w:p w14:paraId="6CDDC11C" w14:textId="6102E238" w:rsidR="00990192" w:rsidRPr="00107CC7" w:rsidRDefault="00990192" w:rsidP="00107CC7">
      <w:pPr>
        <w:pStyle w:val="NoSpacing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Opazite razliku između napeto</w:t>
      </w:r>
      <w:r w:rsidR="00826413">
        <w:rPr>
          <w:rFonts w:asciiTheme="majorHAnsi" w:hAnsiTheme="majorHAnsi" w:cstheme="majorHAnsi"/>
        </w:rPr>
        <w:t xml:space="preserve">sti </w:t>
      </w:r>
      <w:r w:rsidRPr="00107CC7">
        <w:rPr>
          <w:rFonts w:asciiTheme="majorHAnsi" w:hAnsiTheme="majorHAnsi" w:cstheme="majorHAnsi"/>
        </w:rPr>
        <w:t>i opuštenosti.</w:t>
      </w:r>
    </w:p>
    <w:p w14:paraId="2A3E1737" w14:textId="42CDC54B" w:rsidR="00990192" w:rsidRPr="00107CC7" w:rsidRDefault="00990192" w:rsidP="00107CC7">
      <w:pPr>
        <w:pStyle w:val="NoSpacing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O</w:t>
      </w:r>
      <w:r w:rsidR="00361F50" w:rsidRPr="00107CC7">
        <w:rPr>
          <w:rFonts w:asciiTheme="majorHAnsi" w:hAnsiTheme="majorHAnsi" w:cstheme="majorHAnsi"/>
        </w:rPr>
        <w:t>s</w:t>
      </w:r>
      <w:r w:rsidRPr="00107CC7">
        <w:rPr>
          <w:rFonts w:asciiTheme="majorHAnsi" w:hAnsiTheme="majorHAnsi" w:cstheme="majorHAnsi"/>
        </w:rPr>
        <w:t>jetite kako u mišići sve opušteniji.</w:t>
      </w:r>
    </w:p>
    <w:p w14:paraId="3C42E7C0" w14:textId="6B16A6CF" w:rsidR="00990192" w:rsidRPr="00107CC7" w:rsidRDefault="00990192" w:rsidP="00107CC7">
      <w:pPr>
        <w:pStyle w:val="NoSpacing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Neka mišići budu sve mekši i topliji.</w:t>
      </w:r>
    </w:p>
    <w:p w14:paraId="319E9AAE" w14:textId="0B78E481" w:rsidR="00990192" w:rsidRPr="00107CC7" w:rsidRDefault="00990192" w:rsidP="00107CC7">
      <w:pPr>
        <w:pStyle w:val="NoSpacing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Na</w:t>
      </w:r>
      <w:r w:rsidR="00361F50" w:rsidRPr="00107CC7">
        <w:rPr>
          <w:rFonts w:asciiTheme="majorHAnsi" w:hAnsiTheme="majorHAnsi" w:cstheme="majorHAnsi"/>
        </w:rPr>
        <w:t>s</w:t>
      </w:r>
      <w:r w:rsidRPr="00107CC7">
        <w:rPr>
          <w:rFonts w:asciiTheme="majorHAnsi" w:hAnsiTheme="majorHAnsi" w:cstheme="majorHAnsi"/>
        </w:rPr>
        <w:t>tavite lagano disati.</w:t>
      </w:r>
    </w:p>
    <w:p w14:paraId="62CA71B4" w14:textId="77777777" w:rsidR="00361F50" w:rsidRPr="00107CC7" w:rsidRDefault="00361F50" w:rsidP="00107CC7">
      <w:pPr>
        <w:pStyle w:val="NoSpacing"/>
        <w:ind w:left="720"/>
        <w:jc w:val="both"/>
        <w:rPr>
          <w:rFonts w:asciiTheme="majorHAnsi" w:hAnsiTheme="majorHAnsi" w:cstheme="majorHAnsi"/>
        </w:rPr>
      </w:pPr>
    </w:p>
    <w:p w14:paraId="2D6CB516" w14:textId="0C6AA352" w:rsidR="00990192" w:rsidRPr="00107CC7" w:rsidRDefault="00990192" w:rsidP="00107CC7">
      <w:p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 xml:space="preserve">Nakon svih 12 grupa mišića, </w:t>
      </w:r>
      <w:r w:rsidR="00DA3833">
        <w:rPr>
          <w:rFonts w:asciiTheme="majorHAnsi" w:hAnsiTheme="majorHAnsi" w:cstheme="majorHAnsi"/>
        </w:rPr>
        <w:t xml:space="preserve">klijent </w:t>
      </w:r>
      <w:r w:rsidRPr="00107CC7">
        <w:rPr>
          <w:rFonts w:asciiTheme="majorHAnsi" w:hAnsiTheme="majorHAnsi" w:cstheme="majorHAnsi"/>
        </w:rPr>
        <w:t>se ponovo usmje</w:t>
      </w:r>
      <w:r w:rsidR="00DA3833">
        <w:rPr>
          <w:rFonts w:asciiTheme="majorHAnsi" w:hAnsiTheme="majorHAnsi" w:cstheme="majorHAnsi"/>
        </w:rPr>
        <w:t>rav</w:t>
      </w:r>
      <w:r w:rsidR="00280F81">
        <w:rPr>
          <w:rFonts w:asciiTheme="majorHAnsi" w:hAnsiTheme="majorHAnsi" w:cstheme="majorHAnsi"/>
        </w:rPr>
        <w:t>a</w:t>
      </w:r>
      <w:r w:rsidRPr="00107CC7">
        <w:rPr>
          <w:rFonts w:asciiTheme="majorHAnsi" w:hAnsiTheme="majorHAnsi" w:cstheme="majorHAnsi"/>
        </w:rPr>
        <w:t xml:space="preserve"> na svoje disanje.</w:t>
      </w:r>
      <w:r w:rsidR="000B1C11">
        <w:rPr>
          <w:rFonts w:asciiTheme="majorHAnsi" w:hAnsiTheme="majorHAnsi" w:cstheme="majorHAnsi"/>
        </w:rPr>
        <w:t xml:space="preserve"> Broji se </w:t>
      </w:r>
      <w:r w:rsidRPr="00107CC7">
        <w:rPr>
          <w:rFonts w:asciiTheme="majorHAnsi" w:hAnsiTheme="majorHAnsi" w:cstheme="majorHAnsi"/>
        </w:rPr>
        <w:t>od 5 do 1, nastojeći uskladiti brojenje s izdisajima i dopuštajući jedan ili dva uzdisaja između</w:t>
      </w:r>
      <w:r w:rsidR="00361F50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svaka dva broja</w:t>
      </w:r>
      <w:r w:rsidR="00826413">
        <w:rPr>
          <w:rFonts w:asciiTheme="majorHAnsi" w:hAnsiTheme="majorHAnsi" w:cstheme="majorHAnsi"/>
        </w:rPr>
        <w:t xml:space="preserve">, a zatim slijede upute </w:t>
      </w:r>
      <w:r w:rsidRPr="00107CC7">
        <w:rPr>
          <w:rFonts w:asciiTheme="majorHAnsi" w:hAnsiTheme="majorHAnsi" w:cstheme="majorHAnsi"/>
        </w:rPr>
        <w:t>za opuštanje kao što su sljedeći:</w:t>
      </w:r>
    </w:p>
    <w:p w14:paraId="489AF80E" w14:textId="2111FFD3" w:rsidR="00990192" w:rsidRPr="00107CC7" w:rsidRDefault="00990192" w:rsidP="00107CC7">
      <w:pPr>
        <w:pStyle w:val="NoSpacing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Osjetite kako se opuštenost širi od vrha vaše glave, preko vašeg lica i vrata.</w:t>
      </w:r>
    </w:p>
    <w:p w14:paraId="1C711F33" w14:textId="5F2ECA41" w:rsidR="00990192" w:rsidRPr="00107CC7" w:rsidRDefault="00990192" w:rsidP="00107CC7">
      <w:pPr>
        <w:pStyle w:val="NoSpacing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Osjetite kako e širi niz vaša ramena, ruke do vašeg torza.</w:t>
      </w:r>
    </w:p>
    <w:p w14:paraId="738820C0" w14:textId="51F92C8C" w:rsidR="00990192" w:rsidRPr="00107CC7" w:rsidRDefault="00990192" w:rsidP="00107CC7">
      <w:pPr>
        <w:pStyle w:val="NoSpacing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Osjetite kako se spušta niz vaše noge.</w:t>
      </w:r>
    </w:p>
    <w:p w14:paraId="2772269C" w14:textId="4A8FFDD2" w:rsidR="00990192" w:rsidRPr="00107CC7" w:rsidRDefault="00990192" w:rsidP="00107CC7">
      <w:pPr>
        <w:pStyle w:val="NoSpacing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Osjetite kako se opuštenost širi vašim cijelim tijelom. Sve ste više opušteni.</w:t>
      </w:r>
    </w:p>
    <w:p w14:paraId="28D55D63" w14:textId="77777777" w:rsidR="00361F50" w:rsidRPr="00107CC7" w:rsidRDefault="00361F50" w:rsidP="00107CC7">
      <w:pPr>
        <w:jc w:val="both"/>
        <w:rPr>
          <w:rFonts w:asciiTheme="majorHAnsi" w:hAnsiTheme="majorHAnsi" w:cstheme="majorHAnsi"/>
        </w:rPr>
      </w:pPr>
    </w:p>
    <w:p w14:paraId="498AB1D3" w14:textId="398005AA" w:rsidR="00990192" w:rsidRPr="00107CC7" w:rsidRDefault="00990192" w:rsidP="00107CC7">
      <w:p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Nakon što dođe</w:t>
      </w:r>
      <w:r w:rsidR="009A42C2">
        <w:rPr>
          <w:rFonts w:asciiTheme="majorHAnsi" w:hAnsiTheme="majorHAnsi" w:cstheme="majorHAnsi"/>
        </w:rPr>
        <w:t>mo</w:t>
      </w:r>
      <w:r w:rsidRPr="00107CC7">
        <w:rPr>
          <w:rFonts w:asciiTheme="majorHAnsi" w:hAnsiTheme="majorHAnsi" w:cstheme="majorHAnsi"/>
        </w:rPr>
        <w:t xml:space="preserve"> do broja 1, </w:t>
      </w:r>
      <w:r w:rsidR="00DA3833">
        <w:rPr>
          <w:rFonts w:asciiTheme="majorHAnsi" w:hAnsiTheme="majorHAnsi" w:cstheme="majorHAnsi"/>
        </w:rPr>
        <w:t>klijent</w:t>
      </w:r>
      <w:r w:rsidRPr="00107CC7">
        <w:rPr>
          <w:rFonts w:asciiTheme="majorHAnsi" w:hAnsiTheme="majorHAnsi" w:cstheme="majorHAnsi"/>
        </w:rPr>
        <w:t xml:space="preserve"> se ponovo usmjeri na disanje i kaže si "Opusti se" kod svakog izdisaja. Nakon jedne do dvije minute, </w:t>
      </w:r>
      <w:r w:rsidR="00DA3833">
        <w:rPr>
          <w:rFonts w:asciiTheme="majorHAnsi" w:hAnsiTheme="majorHAnsi" w:cstheme="majorHAnsi"/>
        </w:rPr>
        <w:t>klijent</w:t>
      </w:r>
      <w:r w:rsidR="008742F5">
        <w:rPr>
          <w:rFonts w:asciiTheme="majorHAnsi" w:hAnsiTheme="majorHAnsi" w:cstheme="majorHAnsi"/>
        </w:rPr>
        <w:t xml:space="preserve"> će brojanjem </w:t>
      </w:r>
      <w:r w:rsidRPr="00107CC7">
        <w:rPr>
          <w:rFonts w:asciiTheme="majorHAnsi" w:hAnsiTheme="majorHAnsi" w:cstheme="majorHAnsi"/>
        </w:rPr>
        <w:t>od 1 do 5 biti sve budniji, opušteni i kod broja 5 otvor</w:t>
      </w:r>
      <w:r w:rsidR="008742F5">
        <w:rPr>
          <w:rFonts w:asciiTheme="majorHAnsi" w:hAnsiTheme="majorHAnsi" w:cstheme="majorHAnsi"/>
        </w:rPr>
        <w:t>a</w:t>
      </w:r>
      <w:r w:rsidRPr="00107CC7">
        <w:rPr>
          <w:rFonts w:asciiTheme="majorHAnsi" w:hAnsiTheme="majorHAnsi" w:cstheme="majorHAnsi"/>
        </w:rPr>
        <w:t xml:space="preserve"> oči.</w:t>
      </w:r>
      <w:r w:rsidR="008742F5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 xml:space="preserve">Zatim </w:t>
      </w:r>
      <w:r w:rsidR="008742F5">
        <w:rPr>
          <w:rFonts w:asciiTheme="majorHAnsi" w:hAnsiTheme="majorHAnsi" w:cstheme="majorHAnsi"/>
        </w:rPr>
        <w:t xml:space="preserve">ponovno </w:t>
      </w:r>
      <w:r w:rsidRPr="00107CC7">
        <w:rPr>
          <w:rFonts w:asciiTheme="majorHAnsi" w:hAnsiTheme="majorHAnsi" w:cstheme="majorHAnsi"/>
        </w:rPr>
        <w:t>broji</w:t>
      </w:r>
      <w:r w:rsidR="008742F5">
        <w:rPr>
          <w:rFonts w:asciiTheme="majorHAnsi" w:hAnsiTheme="majorHAnsi" w:cstheme="majorHAnsi"/>
        </w:rPr>
        <w:t>mo</w:t>
      </w:r>
      <w:r w:rsidRPr="00107CC7">
        <w:rPr>
          <w:rFonts w:asciiTheme="majorHAnsi" w:hAnsiTheme="majorHAnsi" w:cstheme="majorHAnsi"/>
        </w:rPr>
        <w:t xml:space="preserve"> od 1 do 5 i uskla</w:t>
      </w:r>
      <w:r w:rsidR="008742F5">
        <w:rPr>
          <w:rFonts w:asciiTheme="majorHAnsi" w:hAnsiTheme="majorHAnsi" w:cstheme="majorHAnsi"/>
        </w:rPr>
        <w:t>đujemo</w:t>
      </w:r>
      <w:r w:rsidRPr="00107CC7">
        <w:rPr>
          <w:rFonts w:asciiTheme="majorHAnsi" w:hAnsiTheme="majorHAnsi" w:cstheme="majorHAnsi"/>
        </w:rPr>
        <w:t xml:space="preserve"> brojenje s </w:t>
      </w:r>
      <w:r w:rsidR="00DA3833">
        <w:rPr>
          <w:rFonts w:asciiTheme="majorHAnsi" w:hAnsiTheme="majorHAnsi" w:cstheme="majorHAnsi"/>
        </w:rPr>
        <w:t xml:space="preserve">klijentovim </w:t>
      </w:r>
      <w:r w:rsidRPr="00107CC7">
        <w:rPr>
          <w:rFonts w:asciiTheme="majorHAnsi" w:hAnsiTheme="majorHAnsi" w:cstheme="majorHAnsi"/>
        </w:rPr>
        <w:t>disanjem. Kod broja 5</w:t>
      </w:r>
      <w:r w:rsidR="008742F5">
        <w:rPr>
          <w:rFonts w:asciiTheme="majorHAnsi" w:hAnsiTheme="majorHAnsi" w:cstheme="majorHAnsi"/>
        </w:rPr>
        <w:t>,</w:t>
      </w:r>
      <w:r w:rsidRPr="00107CC7">
        <w:rPr>
          <w:rFonts w:asciiTheme="majorHAnsi" w:hAnsiTheme="majorHAnsi" w:cstheme="majorHAnsi"/>
        </w:rPr>
        <w:t xml:space="preserve"> </w:t>
      </w:r>
      <w:r w:rsidR="00972D82">
        <w:rPr>
          <w:rFonts w:asciiTheme="majorHAnsi" w:hAnsiTheme="majorHAnsi" w:cstheme="majorHAnsi"/>
        </w:rPr>
        <w:t>klijent</w:t>
      </w:r>
      <w:r w:rsidRPr="00107CC7">
        <w:rPr>
          <w:rFonts w:asciiTheme="majorHAnsi" w:hAnsiTheme="majorHAnsi" w:cstheme="majorHAnsi"/>
        </w:rPr>
        <w:t xml:space="preserve"> otvor</w:t>
      </w:r>
      <w:r w:rsidR="008742F5">
        <w:rPr>
          <w:rFonts w:asciiTheme="majorHAnsi" w:hAnsiTheme="majorHAnsi" w:cstheme="majorHAnsi"/>
        </w:rPr>
        <w:t>a</w:t>
      </w:r>
      <w:r w:rsidRPr="00107CC7">
        <w:rPr>
          <w:rFonts w:asciiTheme="majorHAnsi" w:hAnsiTheme="majorHAnsi" w:cstheme="majorHAnsi"/>
        </w:rPr>
        <w:t xml:space="preserve"> oči.</w:t>
      </w:r>
      <w:r w:rsidR="00B979D6">
        <w:rPr>
          <w:rFonts w:asciiTheme="majorHAnsi" w:hAnsiTheme="majorHAnsi" w:cstheme="majorHAnsi"/>
        </w:rPr>
        <w:t xml:space="preserve"> V</w:t>
      </w:r>
      <w:r w:rsidRPr="00107CC7">
        <w:rPr>
          <w:rFonts w:asciiTheme="majorHAnsi" w:hAnsiTheme="majorHAnsi" w:cstheme="majorHAnsi"/>
        </w:rPr>
        <w:t>ježb</w:t>
      </w:r>
      <w:r w:rsidR="00B979D6">
        <w:rPr>
          <w:rFonts w:asciiTheme="majorHAnsi" w:hAnsiTheme="majorHAnsi" w:cstheme="majorHAnsi"/>
        </w:rPr>
        <w:t>u</w:t>
      </w:r>
      <w:r w:rsidRPr="00107CC7">
        <w:rPr>
          <w:rFonts w:asciiTheme="majorHAnsi" w:hAnsiTheme="majorHAnsi" w:cstheme="majorHAnsi"/>
        </w:rPr>
        <w:t xml:space="preserve"> relaksaciju </w:t>
      </w:r>
      <w:r w:rsidR="00B979D6">
        <w:rPr>
          <w:rFonts w:asciiTheme="majorHAnsi" w:hAnsiTheme="majorHAnsi" w:cstheme="majorHAnsi"/>
        </w:rPr>
        <w:t xml:space="preserve">je potrebno ponoviti 2 </w:t>
      </w:r>
      <w:r w:rsidRPr="00107CC7">
        <w:rPr>
          <w:rFonts w:asciiTheme="majorHAnsi" w:hAnsiTheme="majorHAnsi" w:cstheme="majorHAnsi"/>
        </w:rPr>
        <w:t xml:space="preserve">puta dnevno. </w:t>
      </w:r>
    </w:p>
    <w:p w14:paraId="3D6A09C1" w14:textId="64C2655C" w:rsidR="00C96F5B" w:rsidRPr="00107CC7" w:rsidRDefault="00990192" w:rsidP="00107CC7">
      <w:pPr>
        <w:jc w:val="both"/>
        <w:rPr>
          <w:rFonts w:asciiTheme="majorHAnsi" w:hAnsiTheme="majorHAnsi" w:cstheme="majorHAnsi"/>
          <w:b/>
          <w:bCs/>
        </w:rPr>
      </w:pPr>
      <w:r w:rsidRPr="00107CC7">
        <w:rPr>
          <w:rFonts w:asciiTheme="majorHAnsi" w:hAnsiTheme="majorHAnsi" w:cstheme="majorHAnsi"/>
        </w:rPr>
        <w:t xml:space="preserve">Nakon vježbanja tijekom tjedan dana uz snimku, </w:t>
      </w:r>
      <w:r w:rsidR="00DA3833">
        <w:rPr>
          <w:rFonts w:asciiTheme="majorHAnsi" w:hAnsiTheme="majorHAnsi" w:cstheme="majorHAnsi"/>
        </w:rPr>
        <w:t xml:space="preserve">klijentu </w:t>
      </w:r>
      <w:r w:rsidRPr="00107CC7">
        <w:rPr>
          <w:rFonts w:asciiTheme="majorHAnsi" w:hAnsiTheme="majorHAnsi" w:cstheme="majorHAnsi"/>
        </w:rPr>
        <w:t>bi trebalo dati uputu da počne</w:t>
      </w:r>
      <w:r w:rsidR="00C96F5B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raditi vježbu bez snimke i da vježba u različitim položajima i u različito vrijeme tijekom dana</w:t>
      </w:r>
      <w:r w:rsidR="00C96F5B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(primjerice, dok sjedi s nogama gore, dok leži u krevetu, dok sjedi u uredskoj stolici).</w:t>
      </w:r>
    </w:p>
    <w:p w14:paraId="73C099C9" w14:textId="3D3A2EC3" w:rsidR="00990192" w:rsidRPr="00AF54A0" w:rsidRDefault="0059299A" w:rsidP="00107CC7">
      <w:pPr>
        <w:jc w:val="both"/>
        <w:rPr>
          <w:rFonts w:asciiTheme="majorHAnsi" w:hAnsiTheme="majorHAnsi" w:cstheme="majorHAnsi"/>
          <w:i/>
          <w:iCs/>
          <w:u w:val="single"/>
        </w:rPr>
      </w:pPr>
      <w:r w:rsidRPr="00AF54A0">
        <w:rPr>
          <w:rFonts w:asciiTheme="majorHAnsi" w:hAnsiTheme="majorHAnsi" w:cstheme="majorHAnsi"/>
          <w:i/>
          <w:iCs/>
          <w:u w:val="single"/>
        </w:rPr>
        <w:t>Relaksacija osam mišićnih grupa</w:t>
      </w:r>
    </w:p>
    <w:p w14:paraId="62EF9B99" w14:textId="5DF8E325" w:rsidR="00990192" w:rsidRPr="00107CC7" w:rsidRDefault="00990192" w:rsidP="00107CC7">
      <w:p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 xml:space="preserve">Jednom kada je </w:t>
      </w:r>
      <w:r w:rsidR="00972D82">
        <w:rPr>
          <w:rFonts w:asciiTheme="majorHAnsi" w:hAnsiTheme="majorHAnsi" w:cstheme="majorHAnsi"/>
        </w:rPr>
        <w:t>klijent</w:t>
      </w:r>
      <w:r w:rsidRPr="00107CC7">
        <w:rPr>
          <w:rFonts w:asciiTheme="majorHAnsi" w:hAnsiTheme="majorHAnsi" w:cstheme="majorHAnsi"/>
        </w:rPr>
        <w:t xml:space="preserve"> ovladao cjelokupnim postupkom mišićne relaksacije (općenit</w:t>
      </w:r>
      <w:r w:rsidR="00C96F5B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1-3 tjedna), može se učiti relaksacija u osam mišićnih grupa</w:t>
      </w:r>
      <w:r w:rsidR="0055418C">
        <w:rPr>
          <w:rFonts w:asciiTheme="majorHAnsi" w:hAnsiTheme="majorHAnsi" w:cstheme="majorHAnsi"/>
        </w:rPr>
        <w:t>. C</w:t>
      </w:r>
      <w:r w:rsidRPr="00107CC7">
        <w:rPr>
          <w:rFonts w:asciiTheme="majorHAnsi" w:hAnsiTheme="majorHAnsi" w:cstheme="majorHAnsi"/>
        </w:rPr>
        <w:t xml:space="preserve">ilj </w:t>
      </w:r>
      <w:r w:rsidR="0055418C">
        <w:rPr>
          <w:rFonts w:asciiTheme="majorHAnsi" w:hAnsiTheme="majorHAnsi" w:cstheme="majorHAnsi"/>
        </w:rPr>
        <w:t xml:space="preserve">je postizanje iste </w:t>
      </w:r>
      <w:r w:rsidRPr="00107CC7">
        <w:rPr>
          <w:rFonts w:asciiTheme="majorHAnsi" w:hAnsiTheme="majorHAnsi" w:cstheme="majorHAnsi"/>
        </w:rPr>
        <w:t>razin</w:t>
      </w:r>
      <w:r w:rsidR="0055418C">
        <w:rPr>
          <w:rFonts w:asciiTheme="majorHAnsi" w:hAnsiTheme="majorHAnsi" w:cstheme="majorHAnsi"/>
        </w:rPr>
        <w:t>e</w:t>
      </w:r>
      <w:r w:rsidRPr="00107CC7">
        <w:rPr>
          <w:rFonts w:asciiTheme="majorHAnsi" w:hAnsiTheme="majorHAnsi" w:cstheme="majorHAnsi"/>
        </w:rPr>
        <w:t xml:space="preserve"> relaksacije u kraće vrij</w:t>
      </w:r>
      <w:r w:rsidR="0055418C">
        <w:rPr>
          <w:rFonts w:asciiTheme="majorHAnsi" w:hAnsiTheme="majorHAnsi" w:cstheme="majorHAnsi"/>
        </w:rPr>
        <w:t>e</w:t>
      </w:r>
      <w:r w:rsidRPr="00107CC7">
        <w:rPr>
          <w:rFonts w:asciiTheme="majorHAnsi" w:hAnsiTheme="majorHAnsi" w:cstheme="majorHAnsi"/>
        </w:rPr>
        <w:t>me. Upute</w:t>
      </w:r>
      <w:r w:rsidR="0055418C">
        <w:rPr>
          <w:rFonts w:asciiTheme="majorHAnsi" w:hAnsiTheme="majorHAnsi" w:cstheme="majorHAnsi"/>
        </w:rPr>
        <w:t xml:space="preserve"> za relaksaciju 8 mišićnih grupa :</w:t>
      </w:r>
    </w:p>
    <w:p w14:paraId="185B39C5" w14:textId="519FD85E" w:rsidR="00990192" w:rsidRPr="00107CC7" w:rsidRDefault="00990192" w:rsidP="00107CC7">
      <w:pPr>
        <w:pStyle w:val="NoSpacing"/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1. Cijele ruke: Blago raširene, laktovi savijeni, šake stisnute i gurnute prema natrag.</w:t>
      </w:r>
    </w:p>
    <w:p w14:paraId="4D858DFA" w14:textId="378782E4" w:rsidR="00990192" w:rsidRPr="00107CC7" w:rsidRDefault="00990192" w:rsidP="00107CC7">
      <w:pPr>
        <w:pStyle w:val="NoSpacing"/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2. Cijele noge: Ispružene s prstima prema gore.</w:t>
      </w:r>
    </w:p>
    <w:p w14:paraId="06F85ABF" w14:textId="146C2340" w:rsidR="00990192" w:rsidRPr="00107CC7" w:rsidRDefault="00990192" w:rsidP="00107CC7">
      <w:pPr>
        <w:pStyle w:val="NoSpacing"/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3. Trbuh: Potisnut prema kralježnici.</w:t>
      </w:r>
    </w:p>
    <w:p w14:paraId="0F316234" w14:textId="2BF0166F" w:rsidR="00990192" w:rsidRPr="00107CC7" w:rsidRDefault="00990192" w:rsidP="00107CC7">
      <w:pPr>
        <w:pStyle w:val="NoSpacing"/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 xml:space="preserve">4. Gornji dio prsnog koša i leđa: Udah i </w:t>
      </w:r>
      <w:r w:rsidR="00C96F5B" w:rsidRPr="00107CC7">
        <w:rPr>
          <w:rFonts w:asciiTheme="majorHAnsi" w:hAnsiTheme="majorHAnsi" w:cstheme="majorHAnsi"/>
        </w:rPr>
        <w:t>go</w:t>
      </w:r>
      <w:r w:rsidRPr="00107CC7">
        <w:rPr>
          <w:rFonts w:asciiTheme="majorHAnsi" w:hAnsiTheme="majorHAnsi" w:cstheme="majorHAnsi"/>
        </w:rPr>
        <w:t>rnji dio pluća i zadržati dah brojeći do l~.</w:t>
      </w:r>
    </w:p>
    <w:p w14:paraId="7E924C05" w14:textId="7F802876" w:rsidR="00990192" w:rsidRPr="00107CC7" w:rsidRDefault="00990192" w:rsidP="00107CC7">
      <w:pPr>
        <w:pStyle w:val="NoSpacing"/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5. Ramena: Podignuta prema ušima.</w:t>
      </w:r>
    </w:p>
    <w:p w14:paraId="6B9DC663" w14:textId="20CE1B44" w:rsidR="00990192" w:rsidRPr="00107CC7" w:rsidRDefault="00990192" w:rsidP="00107CC7">
      <w:pPr>
        <w:pStyle w:val="NoSpacing"/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 xml:space="preserve">6. Stražnji dio vrata: </w:t>
      </w:r>
      <w:r w:rsidR="00154B23">
        <w:rPr>
          <w:rFonts w:asciiTheme="majorHAnsi" w:hAnsiTheme="majorHAnsi" w:cstheme="majorHAnsi"/>
        </w:rPr>
        <w:t xml:space="preserve">Guranje glave prema </w:t>
      </w:r>
      <w:r w:rsidRPr="00107CC7">
        <w:rPr>
          <w:rFonts w:asciiTheme="majorHAnsi" w:hAnsiTheme="majorHAnsi" w:cstheme="majorHAnsi"/>
        </w:rPr>
        <w:t>natrag.</w:t>
      </w:r>
    </w:p>
    <w:p w14:paraId="03296012" w14:textId="09F740F9" w:rsidR="00990192" w:rsidRPr="00107CC7" w:rsidRDefault="00990192" w:rsidP="00107CC7">
      <w:pPr>
        <w:pStyle w:val="NoSpacing"/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7. Lice: Stisnute oci, cijelo lice stisnuto prema vrhu nosa.</w:t>
      </w:r>
    </w:p>
    <w:p w14:paraId="039464CE" w14:textId="4130239F" w:rsidR="00990192" w:rsidRPr="00107CC7" w:rsidRDefault="00990192" w:rsidP="00107CC7">
      <w:pPr>
        <w:pStyle w:val="NoSpacing"/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8. Čelo i glava: Dignute obrve.</w:t>
      </w:r>
    </w:p>
    <w:p w14:paraId="6ED36E7D" w14:textId="77777777" w:rsidR="00C96F5B" w:rsidRPr="00107CC7" w:rsidRDefault="00C96F5B" w:rsidP="00107CC7">
      <w:pPr>
        <w:pStyle w:val="NoSpacing"/>
        <w:jc w:val="both"/>
        <w:rPr>
          <w:rFonts w:asciiTheme="majorHAnsi" w:hAnsiTheme="majorHAnsi" w:cstheme="majorHAnsi"/>
        </w:rPr>
      </w:pPr>
    </w:p>
    <w:p w14:paraId="735BE539" w14:textId="7208299F" w:rsidR="00990192" w:rsidRPr="00107CC7" w:rsidRDefault="00990192" w:rsidP="00107CC7">
      <w:p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Vrijeme između stezanja svake grupe mišića trebalo bi produžiti do minimalno 30 sekundi</w:t>
      </w:r>
      <w:r w:rsidR="007B2724">
        <w:rPr>
          <w:rFonts w:asciiTheme="majorHAnsi" w:hAnsiTheme="majorHAnsi" w:cstheme="majorHAnsi"/>
        </w:rPr>
        <w:t xml:space="preserve">. </w:t>
      </w:r>
      <w:r w:rsidRPr="00107CC7">
        <w:rPr>
          <w:rFonts w:asciiTheme="majorHAnsi" w:hAnsiTheme="majorHAnsi" w:cstheme="majorHAnsi"/>
        </w:rPr>
        <w:t xml:space="preserve">Ova vježba može se snimiti, ali </w:t>
      </w:r>
      <w:r w:rsidR="00972D82">
        <w:rPr>
          <w:rFonts w:asciiTheme="majorHAnsi" w:hAnsiTheme="majorHAnsi" w:cstheme="majorHAnsi"/>
        </w:rPr>
        <w:t>klijente</w:t>
      </w:r>
      <w:r w:rsidR="00280F81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bi trebalo potaknuti da vježbaju bez</w:t>
      </w:r>
      <w:r w:rsidR="00C96F5B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slušanja uputa čim nauče slijed.</w:t>
      </w:r>
    </w:p>
    <w:p w14:paraId="27597E51" w14:textId="129137EF" w:rsidR="00990192" w:rsidRPr="00AF54A0" w:rsidRDefault="0059299A" w:rsidP="00107CC7">
      <w:pPr>
        <w:jc w:val="both"/>
        <w:rPr>
          <w:rFonts w:asciiTheme="majorHAnsi" w:hAnsiTheme="majorHAnsi" w:cstheme="majorHAnsi"/>
          <w:i/>
          <w:iCs/>
          <w:u w:val="single"/>
        </w:rPr>
      </w:pPr>
      <w:r w:rsidRPr="00AF54A0">
        <w:rPr>
          <w:rFonts w:asciiTheme="majorHAnsi" w:hAnsiTheme="majorHAnsi" w:cstheme="majorHAnsi"/>
          <w:i/>
          <w:iCs/>
          <w:u w:val="single"/>
        </w:rPr>
        <w:t>Relaksacija četiri mišićne grupe</w:t>
      </w:r>
    </w:p>
    <w:p w14:paraId="79A0179A" w14:textId="7ADFAF4F" w:rsidR="00990192" w:rsidRPr="00107CC7" w:rsidRDefault="00990192" w:rsidP="00107CC7">
      <w:p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Relaksacija sa samo četiri mišićne grupe dalje skraćuje vrijeme potrebno za opuštanje.</w:t>
      </w:r>
      <w:r w:rsidR="00C96F5B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Nastavite kao s relaksacijom osam grupa mišića, ali koristite samo sljedeće mišićne grupe:</w:t>
      </w:r>
    </w:p>
    <w:p w14:paraId="5857F137" w14:textId="531A05A9" w:rsidR="00990192" w:rsidRPr="00107CC7" w:rsidRDefault="00990192" w:rsidP="00107CC7">
      <w:pPr>
        <w:pStyle w:val="NoSpacing"/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1. Cijele ruke: Lagano ispružene, laktovi savijeni, šake stegnute i gurnute prema natrag.</w:t>
      </w:r>
    </w:p>
    <w:p w14:paraId="6CD2924C" w14:textId="56D76665" w:rsidR="00990192" w:rsidRPr="00107CC7" w:rsidRDefault="00990192" w:rsidP="00107CC7">
      <w:pPr>
        <w:pStyle w:val="NoSpacing"/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2. Gornji dio prsnog koša i leđa: Udisati u gornji dio pluća i zadržati dah brojeći do 10.</w:t>
      </w:r>
    </w:p>
    <w:p w14:paraId="43C57C88" w14:textId="6A7A1C94" w:rsidR="00990192" w:rsidRPr="00107CC7" w:rsidRDefault="00990192" w:rsidP="00107CC7">
      <w:pPr>
        <w:pStyle w:val="NoSpacing"/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3. Ramena i vrat: Lagano saviti ramena i gurnuti glavu prema natrag.</w:t>
      </w:r>
    </w:p>
    <w:p w14:paraId="19BEF95F" w14:textId="0702C871" w:rsidR="00990192" w:rsidRPr="00107CC7" w:rsidRDefault="00990192" w:rsidP="00107CC7">
      <w:pPr>
        <w:pStyle w:val="NoSpacing"/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lastRenderedPageBreak/>
        <w:t>4. Lice: Stisnuti oči, namrštiti cijelo lice prema vrhu nosa.</w:t>
      </w:r>
    </w:p>
    <w:p w14:paraId="10D0535F" w14:textId="77777777" w:rsidR="00C96F5B" w:rsidRPr="00107CC7" w:rsidRDefault="00C96F5B" w:rsidP="00107CC7">
      <w:pPr>
        <w:pStyle w:val="NoSpacing"/>
        <w:jc w:val="both"/>
        <w:rPr>
          <w:rFonts w:asciiTheme="majorHAnsi" w:hAnsiTheme="majorHAnsi" w:cstheme="majorHAnsi"/>
        </w:rPr>
      </w:pPr>
    </w:p>
    <w:p w14:paraId="598C716F" w14:textId="44AA9AEE" w:rsidR="00C96F5B" w:rsidRPr="00107CC7" w:rsidRDefault="00990192" w:rsidP="00107CC7">
      <w:p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>Za domaću zadaću neka radi ovu vježbu u različitim položajima i okruženjima</w:t>
      </w:r>
      <w:r w:rsidR="00C96F5B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(primjerice, čekajući autobus, hodajući, sjedeći za stolom).</w:t>
      </w:r>
      <w:r w:rsidR="00C96F5B" w:rsidRPr="00107CC7">
        <w:rPr>
          <w:rFonts w:asciiTheme="majorHAnsi" w:hAnsiTheme="majorHAnsi" w:cstheme="majorHAnsi"/>
        </w:rPr>
        <w:t xml:space="preserve"> </w:t>
      </w:r>
    </w:p>
    <w:p w14:paraId="1810D901" w14:textId="423E477A" w:rsidR="00990192" w:rsidRPr="00AF54A0" w:rsidRDefault="0059299A" w:rsidP="00107CC7">
      <w:pPr>
        <w:jc w:val="both"/>
        <w:rPr>
          <w:rFonts w:asciiTheme="majorHAnsi" w:hAnsiTheme="majorHAnsi" w:cstheme="majorHAnsi"/>
          <w:u w:val="single"/>
        </w:rPr>
      </w:pPr>
      <w:r w:rsidRPr="00AF54A0">
        <w:rPr>
          <w:rFonts w:asciiTheme="majorHAnsi" w:hAnsiTheme="majorHAnsi" w:cstheme="majorHAnsi"/>
          <w:i/>
          <w:iCs/>
          <w:u w:val="single"/>
        </w:rPr>
        <w:t>Relaksacija samo kroz opuštanje</w:t>
      </w:r>
    </w:p>
    <w:p w14:paraId="16201EFA" w14:textId="03883130" w:rsidR="00C83817" w:rsidRPr="00107CC7" w:rsidRDefault="00990192" w:rsidP="00107CC7">
      <w:pPr>
        <w:jc w:val="both"/>
        <w:rPr>
          <w:rFonts w:asciiTheme="majorHAnsi" w:hAnsiTheme="majorHAnsi" w:cstheme="majorHAnsi"/>
          <w:b/>
          <w:bCs/>
        </w:rPr>
      </w:pPr>
      <w:r w:rsidRPr="00107CC7">
        <w:rPr>
          <w:rFonts w:asciiTheme="majorHAnsi" w:hAnsiTheme="majorHAnsi" w:cstheme="majorHAnsi"/>
        </w:rPr>
        <w:t xml:space="preserve">Svrha je ove vježbe da se </w:t>
      </w:r>
      <w:r w:rsidR="0084594F">
        <w:rPr>
          <w:rFonts w:asciiTheme="majorHAnsi" w:hAnsiTheme="majorHAnsi" w:cstheme="majorHAnsi"/>
        </w:rPr>
        <w:t xml:space="preserve">klijenti </w:t>
      </w:r>
      <w:r w:rsidRPr="00107CC7">
        <w:rPr>
          <w:rFonts w:asciiTheme="majorHAnsi" w:hAnsiTheme="majorHAnsi" w:cstheme="majorHAnsi"/>
        </w:rPr>
        <w:t>počnu opuštati bez toga da prvo koriste stezanje.</w:t>
      </w:r>
      <w:r w:rsidR="00C96F5B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 xml:space="preserve">Koriste se iste četiri grupe mišića kao u ranijoj vježbi. Traži se da </w:t>
      </w:r>
      <w:r w:rsidR="00280F81">
        <w:rPr>
          <w:rFonts w:asciiTheme="majorHAnsi" w:hAnsiTheme="majorHAnsi" w:cstheme="majorHAnsi"/>
        </w:rPr>
        <w:t xml:space="preserve">klijent </w:t>
      </w:r>
      <w:r w:rsidRPr="00107CC7">
        <w:rPr>
          <w:rFonts w:asciiTheme="majorHAnsi" w:hAnsiTheme="majorHAnsi" w:cstheme="majorHAnsi"/>
        </w:rPr>
        <w:t>usmjeri pažnju na</w:t>
      </w:r>
      <w:r w:rsidR="00C96F5B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prvu grupu mišića, prateći prisutnost napetosti. Traži se da se prisjeti osjećaja opuštenosti i da</w:t>
      </w:r>
      <w:r w:rsidR="00C96F5B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opusti mišiće. Dopustite 30-45 sekundi i dajte upute za opuštanje kao ranije. Zatim tražite da</w:t>
      </w:r>
      <w:r w:rsidR="00C96F5B" w:rsidRPr="00107CC7">
        <w:rPr>
          <w:rFonts w:asciiTheme="majorHAnsi" w:hAnsiTheme="majorHAnsi" w:cstheme="majorHAnsi"/>
        </w:rPr>
        <w:t xml:space="preserve"> </w:t>
      </w:r>
      <w:r w:rsidR="00280F81">
        <w:rPr>
          <w:rFonts w:asciiTheme="majorHAnsi" w:hAnsiTheme="majorHAnsi" w:cstheme="majorHAnsi"/>
        </w:rPr>
        <w:t xml:space="preserve">klijent </w:t>
      </w:r>
      <w:r w:rsidRPr="00107CC7">
        <w:rPr>
          <w:rFonts w:asciiTheme="majorHAnsi" w:hAnsiTheme="majorHAnsi" w:cstheme="majorHAnsi"/>
        </w:rPr>
        <w:t xml:space="preserve">signalizira ako mišići ni </w:t>
      </w:r>
      <w:r w:rsidR="00362C30">
        <w:rPr>
          <w:rFonts w:asciiTheme="majorHAnsi" w:hAnsiTheme="majorHAnsi" w:cstheme="majorHAnsi"/>
        </w:rPr>
        <w:t>je</w:t>
      </w:r>
      <w:r w:rsidRPr="00107CC7">
        <w:rPr>
          <w:rFonts w:asciiTheme="majorHAnsi" w:hAnsiTheme="majorHAnsi" w:cstheme="majorHAnsi"/>
        </w:rPr>
        <w:t xml:space="preserve"> potpuno opušteni dizanjem jednog prsta. Ako su potpuno</w:t>
      </w:r>
      <w:r w:rsidR="00C96F5B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opušteni, nastavite a sljedećom mišićno</w:t>
      </w:r>
      <w:r w:rsidR="0059299A">
        <w:rPr>
          <w:rFonts w:asciiTheme="majorHAnsi" w:hAnsiTheme="majorHAnsi" w:cstheme="majorHAnsi"/>
        </w:rPr>
        <w:t>m</w:t>
      </w:r>
      <w:r w:rsidRPr="00107CC7">
        <w:rPr>
          <w:rFonts w:asciiTheme="majorHAnsi" w:hAnsiTheme="majorHAnsi" w:cstheme="majorHAnsi"/>
        </w:rPr>
        <w:t xml:space="preserve"> grupom. Ako ni u, ponovite upute. Ako mišićna</w:t>
      </w:r>
      <w:r w:rsidR="00C96F5B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 xml:space="preserve">grupa još nije potpuno opuštena neka </w:t>
      </w:r>
      <w:r w:rsidR="00280F81">
        <w:rPr>
          <w:rFonts w:asciiTheme="majorHAnsi" w:hAnsiTheme="majorHAnsi" w:cstheme="majorHAnsi"/>
        </w:rPr>
        <w:t xml:space="preserve">klijent </w:t>
      </w:r>
      <w:r w:rsidRPr="00107CC7">
        <w:rPr>
          <w:rFonts w:asciiTheme="majorHAnsi" w:hAnsiTheme="majorHAnsi" w:cstheme="majorHAnsi"/>
        </w:rPr>
        <w:t>stegne i zatim opusti tu mišićnu grupu</w:t>
      </w:r>
      <w:r w:rsidR="007B2724">
        <w:rPr>
          <w:rFonts w:asciiTheme="majorHAnsi" w:hAnsiTheme="majorHAnsi" w:cstheme="majorHAnsi"/>
        </w:rPr>
        <w:t xml:space="preserve">, zatim </w:t>
      </w:r>
      <w:r w:rsidR="0059299A">
        <w:rPr>
          <w:rFonts w:asciiTheme="majorHAnsi" w:hAnsiTheme="majorHAnsi" w:cstheme="majorHAnsi"/>
        </w:rPr>
        <w:t>s</w:t>
      </w:r>
      <w:r w:rsidRPr="00107CC7">
        <w:rPr>
          <w:rFonts w:asciiTheme="majorHAnsi" w:hAnsiTheme="majorHAnsi" w:cstheme="majorHAnsi"/>
        </w:rPr>
        <w:t>lijedi</w:t>
      </w:r>
      <w:r w:rsidR="0059299A">
        <w:rPr>
          <w:rFonts w:asciiTheme="majorHAnsi" w:hAnsiTheme="majorHAnsi" w:cstheme="majorHAnsi"/>
        </w:rPr>
        <w:t xml:space="preserve"> uobičajeni</w:t>
      </w:r>
      <w:r w:rsidRPr="00107CC7">
        <w:rPr>
          <w:rFonts w:asciiTheme="majorHAnsi" w:hAnsiTheme="majorHAnsi" w:cstheme="majorHAnsi"/>
        </w:rPr>
        <w:t xml:space="preserve"> postupak brojenja unazad i</w:t>
      </w:r>
      <w:r w:rsidR="00C96F5B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ponavljajte "Opustite se" i zatim brojite.</w:t>
      </w:r>
      <w:r w:rsidR="00C83817" w:rsidRPr="00107CC7">
        <w:rPr>
          <w:rFonts w:asciiTheme="majorHAnsi" w:hAnsiTheme="majorHAnsi" w:cstheme="majorHAnsi"/>
        </w:rPr>
        <w:t xml:space="preserve"> </w:t>
      </w:r>
      <w:r w:rsidR="007B2724">
        <w:rPr>
          <w:rFonts w:asciiTheme="majorHAnsi" w:hAnsiTheme="majorHAnsi" w:cstheme="majorHAnsi"/>
        </w:rPr>
        <w:t>N</w:t>
      </w:r>
      <w:r w:rsidRPr="00107CC7">
        <w:rPr>
          <w:rFonts w:asciiTheme="majorHAnsi" w:hAnsiTheme="majorHAnsi" w:cstheme="majorHAnsi"/>
        </w:rPr>
        <w:t>eka radi</w:t>
      </w:r>
      <w:r w:rsidR="00C83817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ovu vježbu tijekom sljedećeg tjedna dok ne bude sposoban njome ovladati.</w:t>
      </w:r>
    </w:p>
    <w:p w14:paraId="251CAB0F" w14:textId="54DA0FA9" w:rsidR="00990192" w:rsidRPr="00AF54A0" w:rsidRDefault="00C06B8C" w:rsidP="00107CC7">
      <w:pPr>
        <w:jc w:val="both"/>
        <w:rPr>
          <w:rFonts w:asciiTheme="majorHAnsi" w:hAnsiTheme="majorHAnsi" w:cstheme="majorHAnsi"/>
          <w:i/>
          <w:iCs/>
          <w:u w:val="single"/>
        </w:rPr>
      </w:pPr>
      <w:r w:rsidRPr="00AF54A0">
        <w:rPr>
          <w:rFonts w:asciiTheme="majorHAnsi" w:hAnsiTheme="majorHAnsi" w:cstheme="majorHAnsi"/>
          <w:i/>
          <w:iCs/>
          <w:u w:val="single"/>
        </w:rPr>
        <w:t>Relaksacija kontrolirana znakovima</w:t>
      </w:r>
    </w:p>
    <w:p w14:paraId="0DD52D17" w14:textId="69D9F34D" w:rsidR="00590D88" w:rsidRDefault="00990192" w:rsidP="00107CC7">
      <w:pPr>
        <w:jc w:val="both"/>
        <w:rPr>
          <w:rFonts w:asciiTheme="majorHAnsi" w:hAnsiTheme="majorHAnsi" w:cstheme="majorHAnsi"/>
        </w:rPr>
      </w:pPr>
      <w:r w:rsidRPr="00107CC7">
        <w:rPr>
          <w:rFonts w:asciiTheme="majorHAnsi" w:hAnsiTheme="majorHAnsi" w:cstheme="majorHAnsi"/>
        </w:rPr>
        <w:t xml:space="preserve">Relaksacija </w:t>
      </w:r>
      <w:r w:rsidR="00C06B8C" w:rsidRPr="00107CC7">
        <w:rPr>
          <w:rFonts w:asciiTheme="majorHAnsi" w:hAnsiTheme="majorHAnsi" w:cstheme="majorHAnsi"/>
        </w:rPr>
        <w:t>kontrolirana</w:t>
      </w:r>
      <w:r w:rsidRPr="00107CC7">
        <w:rPr>
          <w:rFonts w:asciiTheme="majorHAnsi" w:hAnsiTheme="majorHAnsi" w:cstheme="majorHAnsi"/>
        </w:rPr>
        <w:t xml:space="preserve"> znakovima je zavr</w:t>
      </w:r>
      <w:r w:rsidR="00C06B8C">
        <w:rPr>
          <w:rFonts w:asciiTheme="majorHAnsi" w:hAnsiTheme="majorHAnsi" w:cstheme="majorHAnsi"/>
        </w:rPr>
        <w:t>š</w:t>
      </w:r>
      <w:r w:rsidRPr="00107CC7">
        <w:rPr>
          <w:rFonts w:asciiTheme="majorHAnsi" w:hAnsiTheme="majorHAnsi" w:cstheme="majorHAnsi"/>
        </w:rPr>
        <w:t xml:space="preserve">na vježba u progresivnoj mišićnoj </w:t>
      </w:r>
      <w:r w:rsidR="00C06B8C" w:rsidRPr="00107CC7">
        <w:rPr>
          <w:rFonts w:asciiTheme="majorHAnsi" w:hAnsiTheme="majorHAnsi" w:cstheme="majorHAnsi"/>
        </w:rPr>
        <w:t xml:space="preserve">relaksaciji. </w:t>
      </w:r>
      <w:r w:rsidR="0084594F">
        <w:rPr>
          <w:rFonts w:asciiTheme="majorHAnsi" w:hAnsiTheme="majorHAnsi" w:cstheme="majorHAnsi"/>
        </w:rPr>
        <w:t xml:space="preserve">Klijent </w:t>
      </w:r>
      <w:r w:rsidRPr="00107CC7">
        <w:rPr>
          <w:rFonts w:asciiTheme="majorHAnsi" w:hAnsiTheme="majorHAnsi" w:cstheme="majorHAnsi"/>
        </w:rPr>
        <w:t>kori</w:t>
      </w:r>
      <w:r w:rsidR="00C06B8C">
        <w:rPr>
          <w:rFonts w:asciiTheme="majorHAnsi" w:hAnsiTheme="majorHAnsi" w:cstheme="majorHAnsi"/>
        </w:rPr>
        <w:t>s</w:t>
      </w:r>
      <w:r w:rsidRPr="00107CC7">
        <w:rPr>
          <w:rFonts w:asciiTheme="majorHAnsi" w:hAnsiTheme="majorHAnsi" w:cstheme="majorHAnsi"/>
        </w:rPr>
        <w:t>ti relaksaciju samo kroz opuštanje i signalizira kada</w:t>
      </w:r>
      <w:r w:rsidR="00C83817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je potpuno opušten. Zatim udahne jedan do tri duboka udaha i misli</w:t>
      </w:r>
      <w:r w:rsidR="00C83817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 xml:space="preserve">"Opusti se" sa svakim </w:t>
      </w:r>
      <w:r w:rsidR="00C06B8C" w:rsidRPr="00107CC7">
        <w:rPr>
          <w:rFonts w:asciiTheme="majorHAnsi" w:hAnsiTheme="majorHAnsi" w:cstheme="majorHAnsi"/>
        </w:rPr>
        <w:t>izdisaje</w:t>
      </w:r>
      <w:r w:rsidR="00C06B8C">
        <w:rPr>
          <w:rFonts w:asciiTheme="majorHAnsi" w:hAnsiTheme="majorHAnsi" w:cstheme="majorHAnsi"/>
        </w:rPr>
        <w:t>m</w:t>
      </w:r>
      <w:r w:rsidR="00C06B8C" w:rsidRPr="00107CC7">
        <w:rPr>
          <w:rFonts w:asciiTheme="majorHAnsi" w:hAnsiTheme="majorHAnsi" w:cstheme="majorHAnsi"/>
        </w:rPr>
        <w:t>,</w:t>
      </w:r>
      <w:r w:rsidR="00C06B8C">
        <w:rPr>
          <w:rFonts w:asciiTheme="majorHAnsi" w:hAnsiTheme="majorHAnsi" w:cstheme="majorHAnsi"/>
        </w:rPr>
        <w:t xml:space="preserve"> dok skenira tijelo </w:t>
      </w:r>
      <w:r w:rsidRPr="00107CC7">
        <w:rPr>
          <w:rFonts w:asciiTheme="majorHAnsi" w:hAnsiTheme="majorHAnsi" w:cstheme="majorHAnsi"/>
        </w:rPr>
        <w:t xml:space="preserve">radi bilo kakve napetosti i opusti je. </w:t>
      </w:r>
      <w:r w:rsidR="00280F81">
        <w:rPr>
          <w:rFonts w:asciiTheme="majorHAnsi" w:hAnsiTheme="majorHAnsi" w:cstheme="majorHAnsi"/>
        </w:rPr>
        <w:t>Klijent</w:t>
      </w:r>
      <w:r w:rsidR="009610E4">
        <w:rPr>
          <w:rFonts w:asciiTheme="majorHAnsi" w:hAnsiTheme="majorHAnsi" w:cstheme="majorHAnsi"/>
        </w:rPr>
        <w:t>i</w:t>
      </w:r>
      <w:r w:rsidR="00280F81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se upućuj</w:t>
      </w:r>
      <w:r w:rsidR="009610E4">
        <w:rPr>
          <w:rFonts w:asciiTheme="majorHAnsi" w:hAnsiTheme="majorHAnsi" w:cstheme="majorHAnsi"/>
        </w:rPr>
        <w:t>u</w:t>
      </w:r>
      <w:r w:rsidRPr="00107CC7">
        <w:rPr>
          <w:rFonts w:asciiTheme="majorHAnsi" w:hAnsiTheme="majorHAnsi" w:cstheme="majorHAnsi"/>
        </w:rPr>
        <w:t xml:space="preserve"> da vježb</w:t>
      </w:r>
      <w:r w:rsidR="009610E4">
        <w:rPr>
          <w:rFonts w:asciiTheme="majorHAnsi" w:hAnsiTheme="majorHAnsi" w:cstheme="majorHAnsi"/>
        </w:rPr>
        <w:t>u</w:t>
      </w:r>
      <w:r w:rsidRPr="00107CC7">
        <w:rPr>
          <w:rFonts w:asciiTheme="majorHAnsi" w:hAnsiTheme="majorHAnsi" w:cstheme="majorHAnsi"/>
        </w:rPr>
        <w:t xml:space="preserve"> relaksaciju kontroliranu znakovima 10-15</w:t>
      </w:r>
      <w:r w:rsidR="00C83817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puta svaki dan, u različitim okruženjima. Određeni znakovi se mogu utvrditi kao podsjetnici</w:t>
      </w:r>
      <w:r w:rsidR="00C83817" w:rsidRPr="00107CC7">
        <w:rPr>
          <w:rFonts w:asciiTheme="majorHAnsi" w:hAnsiTheme="majorHAnsi" w:cstheme="majorHAnsi"/>
        </w:rPr>
        <w:t xml:space="preserve"> </w:t>
      </w:r>
      <w:r w:rsidRPr="00107CC7">
        <w:rPr>
          <w:rFonts w:asciiTheme="majorHAnsi" w:hAnsiTheme="majorHAnsi" w:cstheme="majorHAnsi"/>
        </w:rPr>
        <w:t>za opuštenost (primjerice, gledanje na sat, zaustavljanje na crvenom svjetlu, zvuk telefona i</w:t>
      </w:r>
      <w:r w:rsidR="00C83817" w:rsidRPr="00107CC7">
        <w:rPr>
          <w:rFonts w:asciiTheme="majorHAnsi" w:hAnsiTheme="majorHAnsi" w:cstheme="majorHAnsi"/>
        </w:rPr>
        <w:t xml:space="preserve"> </w:t>
      </w:r>
      <w:r w:rsidR="00195E58">
        <w:rPr>
          <w:rFonts w:asciiTheme="majorHAnsi" w:hAnsiTheme="majorHAnsi" w:cstheme="majorHAnsi"/>
        </w:rPr>
        <w:t>slično</w:t>
      </w:r>
      <w:r w:rsidRPr="00107CC7">
        <w:rPr>
          <w:rFonts w:asciiTheme="majorHAnsi" w:hAnsiTheme="majorHAnsi" w:cstheme="majorHAnsi"/>
        </w:rPr>
        <w:t xml:space="preserve">. </w:t>
      </w:r>
      <w:r w:rsidR="00280F81">
        <w:rPr>
          <w:rFonts w:asciiTheme="majorHAnsi" w:hAnsiTheme="majorHAnsi" w:cstheme="majorHAnsi"/>
        </w:rPr>
        <w:t xml:space="preserve">Klijenti </w:t>
      </w:r>
      <w:r w:rsidR="00195E58">
        <w:rPr>
          <w:rFonts w:asciiTheme="majorHAnsi" w:hAnsiTheme="majorHAnsi" w:cstheme="majorHAnsi"/>
        </w:rPr>
        <w:t>mogu zalijepiti male obojene točke na različita mjesta (na ogledalu, na stol, na telefon i sl.) koje navode na relaksaciju.</w:t>
      </w:r>
    </w:p>
    <w:p w14:paraId="5BAFA50B" w14:textId="77777777" w:rsidR="00AF54A0" w:rsidRDefault="00AF54A0" w:rsidP="00107CC7">
      <w:pPr>
        <w:jc w:val="both"/>
        <w:rPr>
          <w:rFonts w:asciiTheme="majorHAnsi" w:hAnsiTheme="majorHAnsi" w:cstheme="majorHAnsi"/>
        </w:rPr>
      </w:pPr>
    </w:p>
    <w:p w14:paraId="40ED979E" w14:textId="1A2A345B" w:rsidR="00E60B2F" w:rsidRPr="00E60B2F" w:rsidRDefault="00E60B2F" w:rsidP="00E60B2F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  <w:i/>
          <w:iCs/>
        </w:rPr>
      </w:pPr>
      <w:r w:rsidRPr="00E60B2F">
        <w:rPr>
          <w:rFonts w:asciiTheme="majorHAnsi" w:hAnsiTheme="majorHAnsi" w:cstheme="majorHAnsi"/>
          <w:b/>
          <w:bCs/>
          <w:i/>
          <w:iCs/>
        </w:rPr>
        <w:t>Relaksacija disanjem</w:t>
      </w:r>
    </w:p>
    <w:p w14:paraId="69AE805E" w14:textId="5B6E3D85" w:rsidR="00E60B2F" w:rsidRDefault="00E60B2F" w:rsidP="00107CC7">
      <w:pPr>
        <w:jc w:val="both"/>
        <w:rPr>
          <w:rFonts w:asciiTheme="majorHAnsi" w:hAnsiTheme="majorHAnsi" w:cstheme="majorHAnsi"/>
        </w:rPr>
      </w:pPr>
      <w:r w:rsidRPr="00E60B2F">
        <w:rPr>
          <w:rFonts w:asciiTheme="majorHAnsi" w:hAnsiTheme="majorHAnsi" w:cstheme="majorHAnsi"/>
        </w:rPr>
        <w:t xml:space="preserve">Vježbe relaksacije disanjem koriste se kod </w:t>
      </w:r>
      <w:r w:rsidR="00280F81">
        <w:rPr>
          <w:rFonts w:asciiTheme="majorHAnsi" w:hAnsiTheme="majorHAnsi" w:cstheme="majorHAnsi"/>
        </w:rPr>
        <w:t xml:space="preserve">klijenta </w:t>
      </w:r>
      <w:r w:rsidRPr="00E60B2F">
        <w:rPr>
          <w:rFonts w:asciiTheme="majorHAnsi" w:hAnsiTheme="majorHAnsi" w:cstheme="majorHAnsi"/>
        </w:rPr>
        <w:t xml:space="preserve">gdje se anksioznost manifestira teškoćama disanja, time da se koriste kratke vježbe disanja ili kombinacija s progresivnom mišićnom relaksacijom. </w:t>
      </w:r>
    </w:p>
    <w:p w14:paraId="44FD4BCB" w14:textId="56488EAC" w:rsidR="00E60B2F" w:rsidRDefault="003357BD" w:rsidP="00107CC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Kod dijafragmalnog disanja, dijafragma se u osnovi pluća rastegne, što gura abdomen prema van i uvlači zrak u donji dio pluća.</w:t>
      </w:r>
    </w:p>
    <w:p w14:paraId="572BA70B" w14:textId="281819CA" w:rsidR="00E60B2F" w:rsidRDefault="00280F81" w:rsidP="00107CC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Klijente </w:t>
      </w:r>
      <w:r w:rsidR="00E60B2F" w:rsidRPr="00E60B2F">
        <w:rPr>
          <w:rFonts w:asciiTheme="majorHAnsi" w:hAnsiTheme="majorHAnsi" w:cstheme="majorHAnsi"/>
        </w:rPr>
        <w:t>se prvo putem modeliranja uči dijafragmatsko disanje</w:t>
      </w:r>
      <w:r w:rsidR="003357BD">
        <w:rPr>
          <w:rFonts w:asciiTheme="majorHAnsi" w:hAnsiTheme="majorHAnsi" w:cstheme="majorHAnsi"/>
        </w:rPr>
        <w:t xml:space="preserve"> tako da terapeut stavi ruke na svoj abdomen zatim gurajući je unutra dok izdišete i van dok udišete </w:t>
      </w:r>
      <w:r w:rsidR="00E60B2F" w:rsidRPr="00E60B2F">
        <w:rPr>
          <w:rFonts w:asciiTheme="majorHAnsi" w:hAnsiTheme="majorHAnsi" w:cstheme="majorHAnsi"/>
        </w:rPr>
        <w:t xml:space="preserve">kako bi naučili pri udisaju širiti dijafragmu, gurati abdomen prema van i tako koristiti donji dio pluća. </w:t>
      </w:r>
      <w:r w:rsidR="003357BD">
        <w:rPr>
          <w:rFonts w:asciiTheme="majorHAnsi" w:hAnsiTheme="majorHAnsi" w:cstheme="majorHAnsi"/>
        </w:rPr>
        <w:t xml:space="preserve">Zatim se traži da </w:t>
      </w:r>
      <w:r w:rsidR="00353D25">
        <w:rPr>
          <w:rFonts w:asciiTheme="majorHAnsi" w:hAnsiTheme="majorHAnsi" w:cstheme="majorHAnsi"/>
        </w:rPr>
        <w:t xml:space="preserve">klijent </w:t>
      </w:r>
      <w:r w:rsidR="003357BD">
        <w:rPr>
          <w:rFonts w:asciiTheme="majorHAnsi" w:hAnsiTheme="majorHAnsi" w:cstheme="majorHAnsi"/>
        </w:rPr>
        <w:t>učini isto, 2 min.</w:t>
      </w:r>
    </w:p>
    <w:p w14:paraId="624E060A" w14:textId="702CD0FF" w:rsidR="00A92F73" w:rsidRPr="00AF54A0" w:rsidRDefault="00A92F73" w:rsidP="00107CC7">
      <w:pPr>
        <w:jc w:val="both"/>
        <w:rPr>
          <w:rFonts w:asciiTheme="majorHAnsi" w:hAnsiTheme="majorHAnsi" w:cstheme="majorHAnsi"/>
          <w:i/>
          <w:iCs/>
          <w:u w:val="single"/>
        </w:rPr>
      </w:pPr>
      <w:r w:rsidRPr="00AF54A0">
        <w:rPr>
          <w:rFonts w:asciiTheme="majorHAnsi" w:hAnsiTheme="majorHAnsi" w:cstheme="majorHAnsi"/>
          <w:i/>
          <w:iCs/>
          <w:u w:val="single"/>
        </w:rPr>
        <w:t>Zadržavanje daha</w:t>
      </w:r>
    </w:p>
    <w:p w14:paraId="7D8EDD36" w14:textId="62DE8CA3" w:rsidR="00A92F73" w:rsidRDefault="00353D25" w:rsidP="00107CC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Klijenta</w:t>
      </w:r>
      <w:r w:rsidR="00A92F73">
        <w:rPr>
          <w:rFonts w:asciiTheme="majorHAnsi" w:hAnsiTheme="majorHAnsi" w:cstheme="majorHAnsi"/>
        </w:rPr>
        <w:t xml:space="preserve"> se podučava da udiše kroz nos i broji do 3, uvlači zrak u donji dio pluća, zadržava dah do 3 i oslobađa</w:t>
      </w:r>
      <w:r w:rsidR="00E60B2F" w:rsidRPr="00E60B2F">
        <w:rPr>
          <w:rFonts w:asciiTheme="majorHAnsi" w:hAnsiTheme="majorHAnsi" w:cstheme="majorHAnsi"/>
        </w:rPr>
        <w:t xml:space="preserve"> daha kroz napućene usnice uz </w:t>
      </w:r>
      <w:r w:rsidR="00EA06A4" w:rsidRPr="00E60B2F">
        <w:rPr>
          <w:rFonts w:asciiTheme="majorHAnsi" w:hAnsiTheme="majorHAnsi" w:cstheme="majorHAnsi"/>
        </w:rPr>
        <w:t>samo upute</w:t>
      </w:r>
      <w:r w:rsidR="00E60B2F" w:rsidRPr="00E60B2F">
        <w:rPr>
          <w:rFonts w:asciiTheme="majorHAnsi" w:hAnsiTheme="majorHAnsi" w:cstheme="majorHAnsi"/>
        </w:rPr>
        <w:t xml:space="preserve"> “Opusti se”) </w:t>
      </w:r>
    </w:p>
    <w:p w14:paraId="62C2DFCB" w14:textId="310550EF" w:rsidR="00A92F73" w:rsidRPr="00AF54A0" w:rsidRDefault="00A92F73" w:rsidP="00107CC7">
      <w:pPr>
        <w:jc w:val="both"/>
        <w:rPr>
          <w:rFonts w:asciiTheme="majorHAnsi" w:hAnsiTheme="majorHAnsi" w:cstheme="majorHAnsi"/>
          <w:i/>
          <w:iCs/>
          <w:u w:val="single"/>
        </w:rPr>
      </w:pPr>
      <w:r w:rsidRPr="00AF54A0">
        <w:rPr>
          <w:rFonts w:asciiTheme="majorHAnsi" w:hAnsiTheme="majorHAnsi" w:cstheme="majorHAnsi"/>
          <w:i/>
          <w:iCs/>
          <w:u w:val="single"/>
        </w:rPr>
        <w:t xml:space="preserve"> Ritmičko dis</w:t>
      </w:r>
      <w:r w:rsidR="00E60B2F" w:rsidRPr="00AF54A0">
        <w:rPr>
          <w:rFonts w:asciiTheme="majorHAnsi" w:hAnsiTheme="majorHAnsi" w:cstheme="majorHAnsi"/>
          <w:i/>
          <w:iCs/>
          <w:u w:val="single"/>
        </w:rPr>
        <w:t>anje</w:t>
      </w:r>
    </w:p>
    <w:p w14:paraId="5DFA9D62" w14:textId="29F14606" w:rsidR="00990192" w:rsidRPr="00107CC7" w:rsidRDefault="00353D25" w:rsidP="00107CC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Klijent </w:t>
      </w:r>
      <w:r w:rsidR="00A92F73">
        <w:rPr>
          <w:rFonts w:asciiTheme="majorHAnsi" w:hAnsiTheme="majorHAnsi" w:cstheme="majorHAnsi"/>
        </w:rPr>
        <w:t xml:space="preserve">treba udisati kroz nos </w:t>
      </w:r>
      <w:r w:rsidR="00AD1F89">
        <w:rPr>
          <w:rFonts w:asciiTheme="majorHAnsi" w:hAnsiTheme="majorHAnsi" w:cstheme="majorHAnsi"/>
        </w:rPr>
        <w:t>do broja</w:t>
      </w:r>
      <w:r w:rsidR="00E60B2F" w:rsidRPr="00E60B2F">
        <w:rPr>
          <w:rFonts w:asciiTheme="majorHAnsi" w:hAnsiTheme="majorHAnsi" w:cstheme="majorHAnsi"/>
        </w:rPr>
        <w:t xml:space="preserve"> 3 ili 6 te izdisa</w:t>
      </w:r>
      <w:r w:rsidR="00AD1F89">
        <w:rPr>
          <w:rFonts w:asciiTheme="majorHAnsi" w:hAnsiTheme="majorHAnsi" w:cstheme="majorHAnsi"/>
        </w:rPr>
        <w:t>ti</w:t>
      </w:r>
      <w:r w:rsidR="00E60B2F" w:rsidRPr="00E60B2F">
        <w:rPr>
          <w:rFonts w:asciiTheme="majorHAnsi" w:hAnsiTheme="majorHAnsi" w:cstheme="majorHAnsi"/>
        </w:rPr>
        <w:t xml:space="preserve"> kroz nos u istom broju bez zadržavanja daha</w:t>
      </w:r>
      <w:r w:rsidR="00AD1F89">
        <w:rPr>
          <w:rFonts w:asciiTheme="majorHAnsi" w:hAnsiTheme="majorHAnsi" w:cstheme="majorHAnsi"/>
        </w:rPr>
        <w:t>.</w:t>
      </w:r>
    </w:p>
    <w:sectPr w:rsidR="00990192" w:rsidRPr="00107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D139E"/>
    <w:multiLevelType w:val="hybridMultilevel"/>
    <w:tmpl w:val="92CE6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03AE0"/>
    <w:multiLevelType w:val="hybridMultilevel"/>
    <w:tmpl w:val="C1A4551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A6C2D"/>
    <w:multiLevelType w:val="hybridMultilevel"/>
    <w:tmpl w:val="6CB6F13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E0AF8"/>
    <w:multiLevelType w:val="hybridMultilevel"/>
    <w:tmpl w:val="1370FA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474C6"/>
    <w:multiLevelType w:val="hybridMultilevel"/>
    <w:tmpl w:val="9E80FBD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EC06A2"/>
    <w:multiLevelType w:val="hybridMultilevel"/>
    <w:tmpl w:val="5FB06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F6F89"/>
    <w:multiLevelType w:val="hybridMultilevel"/>
    <w:tmpl w:val="6FF699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360A0"/>
    <w:multiLevelType w:val="hybridMultilevel"/>
    <w:tmpl w:val="6B6A60D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92"/>
    <w:rsid w:val="00062B2D"/>
    <w:rsid w:val="00081F76"/>
    <w:rsid w:val="00095E6A"/>
    <w:rsid w:val="000A6ED8"/>
    <w:rsid w:val="000B1C11"/>
    <w:rsid w:val="000F5469"/>
    <w:rsid w:val="00107CC7"/>
    <w:rsid w:val="00154B23"/>
    <w:rsid w:val="00195E58"/>
    <w:rsid w:val="001A171E"/>
    <w:rsid w:val="001B33F0"/>
    <w:rsid w:val="00280F81"/>
    <w:rsid w:val="002D0AF8"/>
    <w:rsid w:val="003357BD"/>
    <w:rsid w:val="00353D25"/>
    <w:rsid w:val="00361F50"/>
    <w:rsid w:val="00362C30"/>
    <w:rsid w:val="003669F7"/>
    <w:rsid w:val="0043230B"/>
    <w:rsid w:val="005366FD"/>
    <w:rsid w:val="0054118F"/>
    <w:rsid w:val="0055418C"/>
    <w:rsid w:val="00590D88"/>
    <w:rsid w:val="0059299A"/>
    <w:rsid w:val="005B1028"/>
    <w:rsid w:val="007B2724"/>
    <w:rsid w:val="00826413"/>
    <w:rsid w:val="0084594F"/>
    <w:rsid w:val="008742F5"/>
    <w:rsid w:val="00903CEC"/>
    <w:rsid w:val="0091539D"/>
    <w:rsid w:val="009173FD"/>
    <w:rsid w:val="009610E4"/>
    <w:rsid w:val="00972D82"/>
    <w:rsid w:val="00990192"/>
    <w:rsid w:val="009A42C2"/>
    <w:rsid w:val="00A92F73"/>
    <w:rsid w:val="00AD1F89"/>
    <w:rsid w:val="00AF54A0"/>
    <w:rsid w:val="00B979D6"/>
    <w:rsid w:val="00BB3D99"/>
    <w:rsid w:val="00C06B8C"/>
    <w:rsid w:val="00C83817"/>
    <w:rsid w:val="00C96F5B"/>
    <w:rsid w:val="00CE12FE"/>
    <w:rsid w:val="00DA3833"/>
    <w:rsid w:val="00E36B56"/>
    <w:rsid w:val="00E60B2F"/>
    <w:rsid w:val="00EA06A4"/>
    <w:rsid w:val="00ED04EE"/>
    <w:rsid w:val="00EE67B3"/>
    <w:rsid w:val="00F2756B"/>
    <w:rsid w:val="00F53ABB"/>
    <w:rsid w:val="00F86DB3"/>
    <w:rsid w:val="00FE156C"/>
    <w:rsid w:val="00FE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E4BE"/>
  <w15:chartTrackingRefBased/>
  <w15:docId w15:val="{417756D3-56AD-4125-B374-115481F4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54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1F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2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C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46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8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5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85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07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8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59656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17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53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69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64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67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30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974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3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95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Hadjina</dc:creator>
  <cp:keywords/>
  <dc:description/>
  <cp:lastModifiedBy>hubikotvr@outlook.com</cp:lastModifiedBy>
  <cp:revision>2</cp:revision>
  <dcterms:created xsi:type="dcterms:W3CDTF">2022-08-30T14:35:00Z</dcterms:created>
  <dcterms:modified xsi:type="dcterms:W3CDTF">2022-08-30T14:35:00Z</dcterms:modified>
</cp:coreProperties>
</file>