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8D9" w:rsidRDefault="009508D9" w:rsidP="009508D9">
      <w:pPr>
        <w:rPr>
          <w:rFonts w:ascii="Times New Roman" w:hAnsi="Times New Roman" w:cs="Times New Roman"/>
          <w:sz w:val="24"/>
          <w:szCs w:val="24"/>
        </w:rPr>
      </w:pPr>
      <w:bookmarkStart w:id="0" w:name="_GoBack"/>
      <w:bookmarkEnd w:id="0"/>
      <w:r>
        <w:rPr>
          <w:rFonts w:ascii="Times New Roman" w:hAnsi="Times New Roman" w:cs="Times New Roman"/>
          <w:sz w:val="24"/>
          <w:szCs w:val="24"/>
        </w:rPr>
        <w:t>ADHD</w:t>
      </w:r>
    </w:p>
    <w:p w:rsidR="00375549" w:rsidRDefault="009508D9" w:rsidP="00A54AB2">
      <w:pPr>
        <w:rPr>
          <w:rFonts w:ascii="Times New Roman" w:hAnsi="Times New Roman" w:cs="Times New Roman"/>
          <w:sz w:val="24"/>
          <w:szCs w:val="24"/>
        </w:rPr>
      </w:pPr>
      <w:r>
        <w:rPr>
          <w:rFonts w:ascii="Times New Roman" w:hAnsi="Times New Roman" w:cs="Times New Roman"/>
          <w:sz w:val="24"/>
          <w:szCs w:val="24"/>
        </w:rPr>
        <w:t xml:space="preserve">Danas bi s tobom pričala o ADHD-u. Znaš li što je ADHD?... To je nešto što na hrvatskom zovemo poremećaj pažnje i hiperaktivnosti. </w:t>
      </w:r>
    </w:p>
    <w:p w:rsidR="00375549" w:rsidRDefault="009508D9" w:rsidP="00A54AB2">
      <w:pPr>
        <w:rPr>
          <w:rFonts w:ascii="Times New Roman" w:hAnsi="Times New Roman" w:cs="Times New Roman"/>
          <w:sz w:val="24"/>
          <w:szCs w:val="24"/>
        </w:rPr>
      </w:pPr>
      <w:r>
        <w:rPr>
          <w:rFonts w:ascii="Times New Roman" w:hAnsi="Times New Roman" w:cs="Times New Roman"/>
          <w:sz w:val="24"/>
          <w:szCs w:val="24"/>
        </w:rPr>
        <w:t xml:space="preserve">O ADHD-u možemo govoriti kada djeca ne mogu biti mirna, često se vrpolje, ustaju i šetaju po razredu, trče i penju se tamo gdje se to ne bi smjelo raditi, teško im se mirno igrati, puno pričaju, teško se koncentriraju i organiziraju u rađenju zadaća, nekada kao da ne čuju kada im netko nešto govori, prekidaju druge kada pričaju, rade greške zbog brzine. </w:t>
      </w:r>
    </w:p>
    <w:p w:rsidR="00375549" w:rsidRDefault="009508D9" w:rsidP="00A54AB2">
      <w:pPr>
        <w:rPr>
          <w:rFonts w:ascii="Times New Roman" w:hAnsi="Times New Roman" w:cs="Times New Roman"/>
          <w:sz w:val="24"/>
          <w:szCs w:val="24"/>
        </w:rPr>
      </w:pPr>
      <w:r>
        <w:rPr>
          <w:rFonts w:ascii="Times New Roman" w:hAnsi="Times New Roman" w:cs="Times New Roman"/>
          <w:sz w:val="24"/>
          <w:szCs w:val="24"/>
        </w:rPr>
        <w:t xml:space="preserve">Sad kad sam ti to sve nabrojala, </w:t>
      </w:r>
      <w:r w:rsidR="003260F5">
        <w:rPr>
          <w:rFonts w:ascii="Times New Roman" w:hAnsi="Times New Roman" w:cs="Times New Roman"/>
          <w:sz w:val="24"/>
          <w:szCs w:val="24"/>
        </w:rPr>
        <w:t xml:space="preserve">događaju li </w:t>
      </w:r>
      <w:r>
        <w:rPr>
          <w:rFonts w:ascii="Times New Roman" w:hAnsi="Times New Roman" w:cs="Times New Roman"/>
          <w:sz w:val="24"/>
          <w:szCs w:val="24"/>
        </w:rPr>
        <w:t>se takve stvari i kod tebe? Kad smo ranije razgovarali primijetila sam da si</w:t>
      </w:r>
      <w:r w:rsidR="003260F5">
        <w:rPr>
          <w:rFonts w:ascii="Times New Roman" w:hAnsi="Times New Roman" w:cs="Times New Roman"/>
          <w:sz w:val="24"/>
          <w:szCs w:val="24"/>
        </w:rPr>
        <w:t xml:space="preserve"> navodio/</w:t>
      </w:r>
      <w:r>
        <w:rPr>
          <w:rFonts w:ascii="Times New Roman" w:hAnsi="Times New Roman" w:cs="Times New Roman"/>
          <w:sz w:val="24"/>
          <w:szCs w:val="24"/>
        </w:rPr>
        <w:t>la takve stvari</w:t>
      </w:r>
      <w:r w:rsidR="00AA00FC">
        <w:rPr>
          <w:rFonts w:ascii="Times New Roman" w:hAnsi="Times New Roman" w:cs="Times New Roman"/>
          <w:sz w:val="24"/>
          <w:szCs w:val="24"/>
        </w:rPr>
        <w:t xml:space="preserve"> kao npr..</w:t>
      </w:r>
      <w:r>
        <w:rPr>
          <w:rFonts w:ascii="Times New Roman" w:hAnsi="Times New Roman" w:cs="Times New Roman"/>
          <w:sz w:val="24"/>
          <w:szCs w:val="24"/>
        </w:rPr>
        <w:t xml:space="preserve">. </w:t>
      </w:r>
      <w:r w:rsidR="00A54AB2">
        <w:rPr>
          <w:rFonts w:ascii="Times New Roman" w:hAnsi="Times New Roman" w:cs="Times New Roman"/>
          <w:sz w:val="24"/>
          <w:szCs w:val="24"/>
        </w:rPr>
        <w:t xml:space="preserve">Neka od ovih ponašanja znak su hiperaktivnosti, a neka nepažnje. Važno je znati kakve se stvari tebi češće događaju da znamo kako ćemo skupa raditi na onome što ti uzrokuje najviše problema. </w:t>
      </w:r>
    </w:p>
    <w:p w:rsidR="00375549" w:rsidRDefault="00A54AB2" w:rsidP="00A54AB2">
      <w:pPr>
        <w:rPr>
          <w:rFonts w:ascii="Times New Roman" w:hAnsi="Times New Roman" w:cs="Times New Roman"/>
          <w:sz w:val="24"/>
          <w:szCs w:val="24"/>
        </w:rPr>
      </w:pPr>
      <w:r>
        <w:rPr>
          <w:rFonts w:ascii="Times New Roman" w:hAnsi="Times New Roman" w:cs="Times New Roman"/>
          <w:sz w:val="24"/>
          <w:szCs w:val="24"/>
        </w:rPr>
        <w:t>ADHD zna</w:t>
      </w:r>
      <w:r w:rsidR="009508D9">
        <w:rPr>
          <w:rFonts w:ascii="Times New Roman" w:hAnsi="Times New Roman" w:cs="Times New Roman"/>
          <w:sz w:val="24"/>
          <w:szCs w:val="24"/>
        </w:rPr>
        <w:t xml:space="preserve"> djeci utjecati i na to da se loše slažu s roditeljima ili s drugom djecom, a imaju problema i u školi.</w:t>
      </w:r>
      <w:r w:rsidR="003260F5">
        <w:rPr>
          <w:rFonts w:ascii="Times New Roman" w:hAnsi="Times New Roman" w:cs="Times New Roman"/>
          <w:sz w:val="24"/>
          <w:szCs w:val="24"/>
        </w:rPr>
        <w:t xml:space="preserve"> Možda teže prate pravila, češće ulaze u neke sukobe, češće se događaju nezgode.</w:t>
      </w:r>
      <w:r w:rsidR="009508D9">
        <w:rPr>
          <w:rFonts w:ascii="Times New Roman" w:hAnsi="Times New Roman" w:cs="Times New Roman"/>
          <w:sz w:val="24"/>
          <w:szCs w:val="24"/>
        </w:rPr>
        <w:t xml:space="preserve"> </w:t>
      </w:r>
      <w:r w:rsidR="00AA00FC">
        <w:rPr>
          <w:rFonts w:ascii="Times New Roman" w:hAnsi="Times New Roman" w:cs="Times New Roman"/>
          <w:sz w:val="24"/>
          <w:szCs w:val="24"/>
        </w:rPr>
        <w:t>Kakva je situacija kod tebe?</w:t>
      </w:r>
    </w:p>
    <w:p w:rsidR="00375549" w:rsidRDefault="00A54AB2" w:rsidP="00A54AB2">
      <w:pPr>
        <w:rPr>
          <w:rFonts w:ascii="Times New Roman" w:hAnsi="Times New Roman" w:cs="Times New Roman"/>
          <w:sz w:val="24"/>
          <w:szCs w:val="24"/>
        </w:rPr>
      </w:pPr>
      <w:r>
        <w:rPr>
          <w:rFonts w:ascii="Times New Roman" w:hAnsi="Times New Roman" w:cs="Times New Roman"/>
          <w:sz w:val="24"/>
          <w:szCs w:val="24"/>
        </w:rPr>
        <w:t xml:space="preserve">Utvrdilo se da kod ljudi s ADHD-om mozak drugačije funkcionira. Teže im je kontrolirati svoje ponašanje iako bi to htjeli. Vjerujem da je i tebi tako.  </w:t>
      </w:r>
    </w:p>
    <w:p w:rsidR="00A54AB2" w:rsidRPr="00375549" w:rsidRDefault="00A54AB2" w:rsidP="00A54AB2">
      <w:pPr>
        <w:rPr>
          <w:rFonts w:ascii="Times New Roman" w:hAnsi="Times New Roman" w:cs="Times New Roman"/>
          <w:sz w:val="24"/>
          <w:szCs w:val="24"/>
        </w:rPr>
      </w:pPr>
      <w:r>
        <w:rPr>
          <w:rFonts w:ascii="Times New Roman" w:hAnsi="Times New Roman" w:cs="Times New Roman"/>
          <w:sz w:val="24"/>
          <w:szCs w:val="24"/>
        </w:rPr>
        <w:t>Ono što je važno znati je da se mogu pronaći bolji načini nošenja s t</w:t>
      </w:r>
      <w:r w:rsidR="00EE6AE7">
        <w:rPr>
          <w:rFonts w:ascii="Times New Roman" w:hAnsi="Times New Roman" w:cs="Times New Roman"/>
          <w:sz w:val="24"/>
          <w:szCs w:val="24"/>
        </w:rPr>
        <w:t>vojim poteškoćama. Recimo morat</w:t>
      </w:r>
      <w:r>
        <w:rPr>
          <w:rFonts w:ascii="Times New Roman" w:hAnsi="Times New Roman" w:cs="Times New Roman"/>
          <w:sz w:val="24"/>
          <w:szCs w:val="24"/>
        </w:rPr>
        <w:t xml:space="preserve"> ćemo dobro vidjeti na koji način ti razmišljaš i kako t</w:t>
      </w:r>
      <w:r w:rsidR="00375549">
        <w:rPr>
          <w:rFonts w:ascii="Times New Roman" w:hAnsi="Times New Roman" w:cs="Times New Roman"/>
          <w:sz w:val="24"/>
          <w:szCs w:val="24"/>
        </w:rPr>
        <w:t>o utječe na ono kako se ponašaš.</w:t>
      </w:r>
      <w:r>
        <w:rPr>
          <w:rFonts w:ascii="Times New Roman" w:hAnsi="Times New Roman" w:cs="Times New Roman"/>
          <w:sz w:val="24"/>
          <w:szCs w:val="24"/>
        </w:rPr>
        <w:t xml:space="preserve"> Skupa ćemo otkriti načine razmišljanja koji ti ne koriste, pronaći načine razmišljanja koji su korisniji. Djeca s ADHD-om nekada kao da nešto naprave prije nego što promisle pa ćemo vježbati, čak i naglas, kako razmisliti kada rješavamo neki problem. Naučiti ćemo i kako se osjećamo u nekim situacijama, što uopće osjećamo i kako se uspješno nositi s tim osjećajima. Naučiti ćemo bolje primjećivati svoje ponašanje i kako se i nagraditi kada nešto dobro radimo, i to je jako važno. Osim mene i tebe, ponekad ćemo uključiti i roditelje, a možda i učitelje da nam pomognu nositi se s ADHD-om. </w:t>
      </w:r>
      <w:r w:rsidR="00375549">
        <w:rPr>
          <w:rFonts w:ascii="Times New Roman" w:hAnsi="Times New Roman" w:cs="Times New Roman"/>
          <w:sz w:val="24"/>
          <w:szCs w:val="24"/>
        </w:rPr>
        <w:t>Ponekad ćeš imati i neke zadaće za odraditi između naših susreta. Kako ti to sve zvuči? Imaš li ti još neki prijedlog što možemo raditi?</w:t>
      </w:r>
    </w:p>
    <w:p w:rsidR="00A54AB2" w:rsidRDefault="00A54AB2" w:rsidP="009508D9">
      <w:pPr>
        <w:rPr>
          <w:rFonts w:ascii="Times New Roman" w:hAnsi="Times New Roman" w:cs="Times New Roman"/>
          <w:sz w:val="24"/>
          <w:szCs w:val="24"/>
        </w:rPr>
      </w:pPr>
    </w:p>
    <w:p w:rsidR="009508D9" w:rsidRDefault="009508D9" w:rsidP="009508D9">
      <w:pPr>
        <w:rPr>
          <w:rFonts w:ascii="Times New Roman" w:hAnsi="Times New Roman" w:cs="Times New Roman"/>
          <w:sz w:val="24"/>
          <w:szCs w:val="24"/>
        </w:rPr>
      </w:pPr>
    </w:p>
    <w:p w:rsidR="00375549" w:rsidRDefault="00375549"/>
    <w:p w:rsidR="00375549" w:rsidRDefault="00375549">
      <w:r>
        <w:br w:type="page"/>
      </w:r>
    </w:p>
    <w:p w:rsidR="001404EE" w:rsidRDefault="00375549">
      <w:pPr>
        <w:rPr>
          <w:rFonts w:ascii="Times New Roman" w:hAnsi="Times New Roman" w:cs="Times New Roman"/>
          <w:sz w:val="24"/>
          <w:szCs w:val="24"/>
        </w:rPr>
      </w:pPr>
      <w:r>
        <w:rPr>
          <w:rFonts w:ascii="Times New Roman" w:hAnsi="Times New Roman" w:cs="Times New Roman"/>
          <w:sz w:val="24"/>
          <w:szCs w:val="24"/>
        </w:rPr>
        <w:lastRenderedPageBreak/>
        <w:t>AGRESIVNOST</w:t>
      </w:r>
    </w:p>
    <w:p w:rsidR="005E4BB1" w:rsidRDefault="00C6630E">
      <w:pPr>
        <w:rPr>
          <w:rFonts w:ascii="Times New Roman" w:hAnsi="Times New Roman" w:cs="Times New Roman"/>
          <w:sz w:val="24"/>
          <w:szCs w:val="24"/>
        </w:rPr>
      </w:pPr>
      <w:r>
        <w:rPr>
          <w:rFonts w:ascii="Times New Roman" w:hAnsi="Times New Roman" w:cs="Times New Roman"/>
          <w:sz w:val="24"/>
          <w:szCs w:val="24"/>
        </w:rPr>
        <w:t xml:space="preserve">Svi se ponekad naljutimo i </w:t>
      </w:r>
      <w:r w:rsidR="00F465BF">
        <w:rPr>
          <w:rFonts w:ascii="Times New Roman" w:hAnsi="Times New Roman" w:cs="Times New Roman"/>
          <w:sz w:val="24"/>
          <w:szCs w:val="24"/>
        </w:rPr>
        <w:t xml:space="preserve">tada znamo „burnije“ reagirati, a kada vičemo, nekoga guramo ili tučmo ili nešto razbijemo to se zove agresivnost. Agresivnost postaje problem ako se tako nešto stalno događa, a i ako su te naše rekacije velike. Problem je urlamo, udaramo, grebemo ljude, tučeš se s prijateljima, razbijaš svoje igračke, školski pribor, stvari po kući. Također ako se često svađamo s roditeljima, učiteljima, ne držimo se pravila, bezobrazno odgovaramo. Kada se takva ponašanja ponavljaju često, duže vrijeme i intenzivna su onda imamo problem koji počinje ometati kako živimo. Nismo u dobrim odnosima s roditeljima i prijateljima, imamo problema u školi, neka djeca se ne žele družiti s nama, budemo nesretni i odbačeni. Djeca koja imaju takvih problema često osjećaju da ne mogu kontrolirati svoje ponašanje ili možda da je takvo ponašanje rješenje problema. Ipak, uglavnom nam takvo ponašanje ne rješava problem, već samo otežava. Ono što možemo je skupa početi raditi protiv tog ponašanja koje nam stvarno ne pomaže. </w:t>
      </w:r>
      <w:r w:rsidR="00C566F2">
        <w:rPr>
          <w:rFonts w:ascii="Times New Roman" w:hAnsi="Times New Roman" w:cs="Times New Roman"/>
          <w:sz w:val="24"/>
          <w:szCs w:val="24"/>
        </w:rPr>
        <w:t>Takva ponašanja su naučena i mogu se mijenjati</w:t>
      </w:r>
      <w:r w:rsidR="005E4BB1">
        <w:rPr>
          <w:rFonts w:ascii="Times New Roman" w:hAnsi="Times New Roman" w:cs="Times New Roman"/>
          <w:sz w:val="24"/>
          <w:szCs w:val="24"/>
        </w:rPr>
        <w:t xml:space="preserve">, ali trebat će nam nešto vremena i truda. </w:t>
      </w:r>
    </w:p>
    <w:p w:rsidR="00C462EC" w:rsidRPr="003A3CD5" w:rsidRDefault="005E4BB1" w:rsidP="003A3CD5">
      <w:pPr>
        <w:rPr>
          <w:rFonts w:ascii="Times New Roman" w:hAnsi="Times New Roman" w:cs="Times New Roman"/>
          <w:sz w:val="24"/>
          <w:szCs w:val="24"/>
        </w:rPr>
      </w:pPr>
      <w:r>
        <w:rPr>
          <w:rFonts w:ascii="Times New Roman" w:hAnsi="Times New Roman" w:cs="Times New Roman"/>
          <w:sz w:val="24"/>
          <w:szCs w:val="24"/>
        </w:rPr>
        <w:t>Kognitivno-bihevioralna terapija može pomoći u promjeni tih agresivnih ponašanja. Ona se temelji na modelu koji kaže da su naše misli, osjećaji, ponašanja međusobno povezani i utječu jedni na druge. Npr. dogodi se nešto što nas može naljutiti, neka nepravda, ne možemo ostvariti naš cilj ili nas netko podbada ili napadne. U toj situaciji kroz glavu nam prolaze neke misli koje nam nisu točne, očekujemo da ta da osoba ima loše namjere, a možda zapravo nema, ne razmišljamo što će biti kasnije, pažnja nam je usmjerena samo na ono loše. Uz to i u tijelu osjećamo neke signale, puls nam se ubrza, brže dišemo, znojimo se, napeti smo. To protumačimo kao ljutnju. I onda reagiramo agresivnošću i krug se samo ponavlja. Skupa ćemo naučiti kako prekinuti taj krug raznim tehnikama. Radit ćemo na to da ti sam/a bolje razumiješ tu vezu između misli, osjećaja i ponašanja kod sebe i onda da naučiš korisnije načine razmišljanja, rješavanja problema, kontrole tih neugodnih emocija. Nekada ćeš dobivati i zadatke za raditi između naših susreta, raditi ćemo i neke eksperimente, a ponekad bi mogli raditi u grupi</w:t>
      </w:r>
      <w:r w:rsidR="003A3CD5">
        <w:rPr>
          <w:rFonts w:ascii="Times New Roman" w:hAnsi="Times New Roman" w:cs="Times New Roman"/>
          <w:sz w:val="24"/>
          <w:szCs w:val="24"/>
        </w:rPr>
        <w:t xml:space="preserve"> ili uključiti i roditelje i nastavnike. Kako ti to zvuči?</w:t>
      </w:r>
    </w:p>
    <w:p w:rsidR="00375549" w:rsidRPr="00375549" w:rsidRDefault="00375549">
      <w:pPr>
        <w:rPr>
          <w:rFonts w:ascii="Times New Roman" w:hAnsi="Times New Roman" w:cs="Times New Roman"/>
          <w:sz w:val="24"/>
          <w:szCs w:val="24"/>
        </w:rPr>
      </w:pPr>
    </w:p>
    <w:sectPr w:rsidR="00375549" w:rsidRPr="00375549" w:rsidSect="001404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8D9"/>
    <w:rsid w:val="001404EE"/>
    <w:rsid w:val="003260F5"/>
    <w:rsid w:val="00375549"/>
    <w:rsid w:val="003A3CD5"/>
    <w:rsid w:val="00581F0D"/>
    <w:rsid w:val="005E4BB1"/>
    <w:rsid w:val="009508D9"/>
    <w:rsid w:val="00A54AB2"/>
    <w:rsid w:val="00AA00FC"/>
    <w:rsid w:val="00C462EC"/>
    <w:rsid w:val="00C566F2"/>
    <w:rsid w:val="00C6630E"/>
    <w:rsid w:val="00EE6AE7"/>
    <w:rsid w:val="00F465B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789E5A-AB61-4567-B98D-14140373C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4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661</Words>
  <Characters>3774</Characters>
  <Application>Microsoft Office Word</Application>
  <DocSecurity>0</DocSecurity>
  <Lines>31</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hubikotvr@outlook.com</cp:lastModifiedBy>
  <cp:revision>2</cp:revision>
  <dcterms:created xsi:type="dcterms:W3CDTF">2023-02-01T13:35:00Z</dcterms:created>
  <dcterms:modified xsi:type="dcterms:W3CDTF">2023-02-01T13:35:00Z</dcterms:modified>
</cp:coreProperties>
</file>