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9233" w14:textId="77777777" w:rsidR="00A673EF" w:rsidRDefault="00A673EF" w:rsidP="00A673EF">
      <w:pPr>
        <w:pStyle w:val="NormalWeb"/>
        <w:spacing w:before="0" w:beforeAutospacing="0" w:after="240" w:afterAutospacing="0" w:line="360" w:lineRule="auto"/>
        <w:jc w:val="both"/>
        <w:rPr>
          <w:color w:val="333333"/>
          <w:shd w:val="clear" w:color="auto" w:fill="FFFFFF"/>
        </w:rPr>
      </w:pPr>
      <w:bookmarkStart w:id="0" w:name="_GoBack"/>
      <w:bookmarkEnd w:id="0"/>
    </w:p>
    <w:p w14:paraId="4005751F" w14:textId="77777777" w:rsidR="00A673EF" w:rsidRDefault="00A673EF" w:rsidP="00A673EF">
      <w:pPr>
        <w:pStyle w:val="NormalWeb"/>
        <w:spacing w:before="0" w:beforeAutospacing="0" w:after="240" w:afterAutospacing="0" w:line="360" w:lineRule="auto"/>
        <w:jc w:val="both"/>
        <w:rPr>
          <w:color w:val="333333"/>
          <w:shd w:val="clear" w:color="auto" w:fill="FFFFFF"/>
        </w:rPr>
      </w:pPr>
    </w:p>
    <w:p w14:paraId="22317D20" w14:textId="77777777" w:rsidR="00A673EF" w:rsidRDefault="00A673EF" w:rsidP="00A673EF">
      <w:pPr>
        <w:pStyle w:val="NormalWeb"/>
        <w:spacing w:before="0" w:beforeAutospacing="0" w:after="240" w:afterAutospacing="0" w:line="360" w:lineRule="auto"/>
        <w:jc w:val="both"/>
        <w:rPr>
          <w:color w:val="333333"/>
          <w:shd w:val="clear" w:color="auto" w:fill="FFFFFF"/>
        </w:rPr>
      </w:pPr>
    </w:p>
    <w:p w14:paraId="30B184DE" w14:textId="047CF54D" w:rsidR="00A673EF" w:rsidRPr="00B9614B" w:rsidRDefault="00A673EF" w:rsidP="00A673EF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36"/>
          <w:szCs w:val="36"/>
          <w:shd w:val="clear" w:color="auto" w:fill="FFFFFF"/>
        </w:rPr>
      </w:pPr>
      <w:r w:rsidRPr="00B9614B">
        <w:rPr>
          <w:color w:val="333333"/>
          <w:sz w:val="36"/>
          <w:szCs w:val="36"/>
          <w:shd w:val="clear" w:color="auto" w:fill="FFFFFF"/>
        </w:rPr>
        <w:t>Praktikum II</w:t>
      </w:r>
    </w:p>
    <w:p w14:paraId="48DB5082" w14:textId="0B77FA20" w:rsidR="00A673EF" w:rsidRDefault="00A673EF" w:rsidP="00A673EF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36"/>
          <w:szCs w:val="36"/>
          <w:shd w:val="clear" w:color="auto" w:fill="FFFFFF"/>
        </w:rPr>
      </w:pPr>
      <w:r w:rsidRPr="00B9614B">
        <w:rPr>
          <w:color w:val="333333"/>
          <w:sz w:val="36"/>
          <w:szCs w:val="36"/>
          <w:shd w:val="clear" w:color="auto" w:fill="FFFFFF"/>
        </w:rPr>
        <w:t>Grupa A</w:t>
      </w:r>
    </w:p>
    <w:p w14:paraId="14C360D7" w14:textId="77777777" w:rsidR="00B9614B" w:rsidRPr="00B9614B" w:rsidRDefault="00B9614B" w:rsidP="00A673EF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36"/>
          <w:szCs w:val="36"/>
          <w:shd w:val="clear" w:color="auto" w:fill="FFFFFF"/>
        </w:rPr>
      </w:pPr>
    </w:p>
    <w:p w14:paraId="1474AD46" w14:textId="399BA66A" w:rsidR="00A673EF" w:rsidRPr="00B9614B" w:rsidRDefault="00A673EF" w:rsidP="00A673EF">
      <w:pPr>
        <w:pStyle w:val="NormalWeb"/>
        <w:spacing w:before="0" w:beforeAutospacing="0" w:after="240" w:afterAutospacing="0" w:line="360" w:lineRule="auto"/>
        <w:jc w:val="center"/>
        <w:rPr>
          <w:b/>
          <w:bCs/>
          <w:color w:val="333333"/>
          <w:sz w:val="36"/>
          <w:szCs w:val="36"/>
          <w:shd w:val="clear" w:color="auto" w:fill="FFFFFF"/>
        </w:rPr>
      </w:pPr>
      <w:r w:rsidRPr="00B9614B">
        <w:rPr>
          <w:b/>
          <w:bCs/>
          <w:color w:val="333333"/>
          <w:sz w:val="36"/>
          <w:szCs w:val="36"/>
          <w:shd w:val="clear" w:color="auto" w:fill="FFFFFF"/>
        </w:rPr>
        <w:t>Psihoedukacija: specifičn</w:t>
      </w:r>
      <w:r w:rsidR="00B9614B">
        <w:rPr>
          <w:b/>
          <w:bCs/>
          <w:color w:val="333333"/>
          <w:sz w:val="36"/>
          <w:szCs w:val="36"/>
          <w:shd w:val="clear" w:color="auto" w:fill="FFFFFF"/>
        </w:rPr>
        <w:t>a</w:t>
      </w:r>
      <w:r w:rsidRPr="00B9614B">
        <w:rPr>
          <w:b/>
          <w:bCs/>
          <w:color w:val="333333"/>
          <w:sz w:val="36"/>
          <w:szCs w:val="36"/>
          <w:shd w:val="clear" w:color="auto" w:fill="FFFFFF"/>
        </w:rPr>
        <w:t xml:space="preserve"> fobij</w:t>
      </w:r>
      <w:r w:rsidR="00B9614B">
        <w:rPr>
          <w:b/>
          <w:bCs/>
          <w:color w:val="333333"/>
          <w:sz w:val="36"/>
          <w:szCs w:val="36"/>
          <w:shd w:val="clear" w:color="auto" w:fill="FFFFFF"/>
        </w:rPr>
        <w:t>a</w:t>
      </w:r>
    </w:p>
    <w:p w14:paraId="655DBA98" w14:textId="65FAD446" w:rsidR="00A673EF" w:rsidRPr="00B9614B" w:rsidRDefault="00A673EF" w:rsidP="00A673EF">
      <w:pPr>
        <w:pStyle w:val="NormalWeb"/>
        <w:spacing w:before="0" w:beforeAutospacing="0" w:after="240" w:afterAutospacing="0" w:line="360" w:lineRule="auto"/>
        <w:jc w:val="center"/>
        <w:rPr>
          <w:b/>
          <w:bCs/>
          <w:color w:val="333333"/>
          <w:sz w:val="36"/>
          <w:szCs w:val="36"/>
          <w:shd w:val="clear" w:color="auto" w:fill="FFFFFF"/>
        </w:rPr>
      </w:pPr>
      <w:r w:rsidRPr="00B9614B">
        <w:rPr>
          <w:b/>
          <w:bCs/>
          <w:color w:val="333333"/>
          <w:sz w:val="36"/>
          <w:szCs w:val="36"/>
          <w:shd w:val="clear" w:color="auto" w:fill="FFFFFF"/>
        </w:rPr>
        <w:t>Sara Sigur</w:t>
      </w:r>
    </w:p>
    <w:p w14:paraId="62AE5F8A" w14:textId="5694105E" w:rsidR="00B60CB3" w:rsidRDefault="00B60CB3" w:rsidP="00A673EF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32"/>
          <w:szCs w:val="32"/>
          <w:shd w:val="clear" w:color="auto" w:fill="FFFFFF"/>
        </w:rPr>
      </w:pPr>
    </w:p>
    <w:p w14:paraId="0944BAD2" w14:textId="2CBFC782" w:rsidR="00B60CB3" w:rsidRDefault="00B60CB3" w:rsidP="00A673EF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32"/>
          <w:szCs w:val="32"/>
          <w:shd w:val="clear" w:color="auto" w:fill="FFFFFF"/>
        </w:rPr>
      </w:pPr>
    </w:p>
    <w:p w14:paraId="54558910" w14:textId="7078058C" w:rsidR="00B60CB3" w:rsidRDefault="00B60CB3" w:rsidP="00A673EF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32"/>
          <w:szCs w:val="32"/>
          <w:shd w:val="clear" w:color="auto" w:fill="FFFFFF"/>
        </w:rPr>
      </w:pPr>
    </w:p>
    <w:p w14:paraId="4779CACA" w14:textId="266575D6" w:rsidR="00B60CB3" w:rsidRDefault="00B60CB3" w:rsidP="00A673EF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32"/>
          <w:szCs w:val="32"/>
          <w:shd w:val="clear" w:color="auto" w:fill="FFFFFF"/>
        </w:rPr>
      </w:pPr>
    </w:p>
    <w:p w14:paraId="1D664D0A" w14:textId="78A6383E" w:rsidR="00B60CB3" w:rsidRDefault="00B60CB3" w:rsidP="00A673EF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32"/>
          <w:szCs w:val="32"/>
          <w:shd w:val="clear" w:color="auto" w:fill="FFFFFF"/>
        </w:rPr>
      </w:pPr>
    </w:p>
    <w:p w14:paraId="1BC8AAE5" w14:textId="7C50DD24" w:rsidR="00B60CB3" w:rsidRDefault="00B60CB3" w:rsidP="00A673EF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32"/>
          <w:szCs w:val="32"/>
          <w:shd w:val="clear" w:color="auto" w:fill="FFFFFF"/>
        </w:rPr>
      </w:pPr>
    </w:p>
    <w:p w14:paraId="4540B8FF" w14:textId="5F05DF7C" w:rsidR="00B60CB3" w:rsidRDefault="00B60CB3" w:rsidP="00A673EF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32"/>
          <w:szCs w:val="32"/>
          <w:shd w:val="clear" w:color="auto" w:fill="FFFFFF"/>
        </w:rPr>
      </w:pPr>
    </w:p>
    <w:p w14:paraId="7F5B7182" w14:textId="721E83C8" w:rsidR="00B60CB3" w:rsidRDefault="00B60CB3" w:rsidP="00A673EF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32"/>
          <w:szCs w:val="32"/>
          <w:shd w:val="clear" w:color="auto" w:fill="FFFFFF"/>
        </w:rPr>
      </w:pPr>
    </w:p>
    <w:p w14:paraId="17B27DBB" w14:textId="358E1BF7" w:rsidR="00B60CB3" w:rsidRDefault="00B60CB3" w:rsidP="00A673EF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32"/>
          <w:szCs w:val="32"/>
          <w:shd w:val="clear" w:color="auto" w:fill="FFFFFF"/>
        </w:rPr>
      </w:pPr>
    </w:p>
    <w:p w14:paraId="324599CD" w14:textId="77777777" w:rsidR="00B60CB3" w:rsidRDefault="00B60CB3" w:rsidP="00B60CB3">
      <w:pPr>
        <w:pStyle w:val="NormalWeb"/>
        <w:spacing w:before="0" w:beforeAutospacing="0" w:after="240" w:afterAutospacing="0" w:line="360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B60CB3">
        <w:rPr>
          <w:color w:val="333333"/>
          <w:sz w:val="28"/>
          <w:szCs w:val="28"/>
          <w:shd w:val="clear" w:color="auto" w:fill="FFFFFF"/>
        </w:rPr>
        <w:t>Zagreb, listopad 2023.</w:t>
      </w:r>
    </w:p>
    <w:p w14:paraId="5C193446" w14:textId="15C26B10" w:rsidR="00DE4C74" w:rsidRPr="00DE4C74" w:rsidRDefault="00DE4C74" w:rsidP="00DE4C74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DE4C74">
        <w:rPr>
          <w:b/>
          <w:bCs/>
          <w:color w:val="333333"/>
          <w:shd w:val="clear" w:color="auto" w:fill="FFFFFF"/>
        </w:rPr>
        <w:lastRenderedPageBreak/>
        <w:t>Što je fobija?</w:t>
      </w:r>
    </w:p>
    <w:p w14:paraId="6A109BAD" w14:textId="5E91F810" w:rsidR="00A673EF" w:rsidRDefault="00A673EF" w:rsidP="00B60CB3">
      <w:pPr>
        <w:pStyle w:val="NormalWeb"/>
        <w:spacing w:before="0" w:beforeAutospacing="0" w:after="240" w:afterAutospacing="0" w:line="360" w:lineRule="auto"/>
        <w:jc w:val="both"/>
        <w:rPr>
          <w:color w:val="333333"/>
          <w:shd w:val="clear" w:color="auto" w:fill="FFFFFF"/>
        </w:rPr>
      </w:pPr>
      <w:r w:rsidRPr="00A673EF">
        <w:rPr>
          <w:color w:val="333333"/>
          <w:shd w:val="clear" w:color="auto" w:fill="FFFFFF"/>
        </w:rPr>
        <w:t xml:space="preserve">Kada govorimo o strahu, mogli bismo ga opisati kao neugodnu emociju koja se povremeno javlja kod svih ljudi i prirodno je da ga osjećamo kada se suočimo s nekom opasnosti. </w:t>
      </w:r>
      <w:r w:rsidR="00F2249C">
        <w:rPr>
          <w:color w:val="333333"/>
          <w:shd w:val="clear" w:color="auto" w:fill="FFFFFF"/>
        </w:rPr>
        <w:t xml:space="preserve">U manjoj mjeri, strah nam čak pomaže da se s tom opasnosti lakše suočimo pa </w:t>
      </w:r>
      <w:r w:rsidR="00ED44CB">
        <w:rPr>
          <w:color w:val="333333"/>
          <w:shd w:val="clear" w:color="auto" w:fill="FFFFFF"/>
        </w:rPr>
        <w:t>možemo</w:t>
      </w:r>
      <w:r w:rsidR="00F2249C">
        <w:rPr>
          <w:color w:val="333333"/>
          <w:shd w:val="clear" w:color="auto" w:fill="FFFFFF"/>
        </w:rPr>
        <w:t xml:space="preserve"> reći da </w:t>
      </w:r>
      <w:r w:rsidR="003B7BA7">
        <w:rPr>
          <w:color w:val="333333"/>
          <w:shd w:val="clear" w:color="auto" w:fill="FFFFFF"/>
        </w:rPr>
        <w:t>nam</w:t>
      </w:r>
      <w:r w:rsidR="00ED44CB">
        <w:rPr>
          <w:color w:val="333333"/>
          <w:shd w:val="clear" w:color="auto" w:fill="FFFFFF"/>
        </w:rPr>
        <w:t xml:space="preserve"> u određenoj mjeri i</w:t>
      </w:r>
      <w:r w:rsidR="00F2249C">
        <w:rPr>
          <w:color w:val="333333"/>
          <w:shd w:val="clear" w:color="auto" w:fill="FFFFFF"/>
        </w:rPr>
        <w:t xml:space="preserve"> korist</w:t>
      </w:r>
      <w:r w:rsidR="003B7BA7">
        <w:rPr>
          <w:color w:val="333333"/>
          <w:shd w:val="clear" w:color="auto" w:fill="FFFFFF"/>
        </w:rPr>
        <w:t>i</w:t>
      </w:r>
      <w:r w:rsidR="00F2249C">
        <w:rPr>
          <w:color w:val="333333"/>
          <w:shd w:val="clear" w:color="auto" w:fill="FFFFFF"/>
        </w:rPr>
        <w:t xml:space="preserve">. </w:t>
      </w:r>
      <w:r w:rsidRPr="00A673EF">
        <w:rPr>
          <w:color w:val="333333"/>
          <w:shd w:val="clear" w:color="auto" w:fill="FFFFFF"/>
        </w:rPr>
        <w:t>Međutim, iako je strah prirodan, kod jednog će dijela ljudi on u određenim situacijam</w:t>
      </w:r>
      <w:r w:rsidR="00D81D8C">
        <w:rPr>
          <w:color w:val="333333"/>
          <w:shd w:val="clear" w:color="auto" w:fill="FFFFFF"/>
        </w:rPr>
        <w:t>a</w:t>
      </w:r>
      <w:r w:rsidRPr="00A673EF">
        <w:rPr>
          <w:color w:val="333333"/>
          <w:shd w:val="clear" w:color="auto" w:fill="FFFFFF"/>
        </w:rPr>
        <w:t xml:space="preserve"> biti vrlo intenzivan, izazivati će uznemirenost i ometati će osobu u svakodnevnom funkcioniranju. Tada govorimo o fobiji. </w:t>
      </w:r>
      <w:r w:rsidR="003F098F">
        <w:rPr>
          <w:color w:val="333333"/>
          <w:shd w:val="clear" w:color="auto" w:fill="FFFFFF"/>
        </w:rPr>
        <w:t xml:space="preserve">Fobija koja se veže uz određeni objekt (životinja, igla…) ili situaciju </w:t>
      </w:r>
      <w:r w:rsidR="003F098F" w:rsidRPr="00A673EF">
        <w:rPr>
          <w:color w:val="333333"/>
          <w:shd w:val="clear" w:color="auto" w:fill="FFFFFF"/>
        </w:rPr>
        <w:t>(</w:t>
      </w:r>
      <w:r w:rsidR="00A316FA">
        <w:rPr>
          <w:color w:val="333333"/>
          <w:shd w:val="clear" w:color="auto" w:fill="FFFFFF"/>
        </w:rPr>
        <w:t>o</w:t>
      </w:r>
      <w:r w:rsidR="003F098F" w:rsidRPr="00A673EF">
        <w:rPr>
          <w:color w:val="333333"/>
          <w:shd w:val="clear" w:color="auto" w:fill="FFFFFF"/>
        </w:rPr>
        <w:t xml:space="preserve">tvoren prostor, </w:t>
      </w:r>
      <w:r w:rsidR="003601C9">
        <w:rPr>
          <w:color w:val="333333"/>
          <w:shd w:val="clear" w:color="auto" w:fill="FFFFFF"/>
        </w:rPr>
        <w:t>vožnja avionom</w:t>
      </w:r>
      <w:r w:rsidR="003F098F">
        <w:rPr>
          <w:color w:val="333333"/>
          <w:shd w:val="clear" w:color="auto" w:fill="FFFFFF"/>
        </w:rPr>
        <w:t>…</w:t>
      </w:r>
      <w:r w:rsidR="003F098F" w:rsidRPr="00A673EF">
        <w:rPr>
          <w:color w:val="333333"/>
          <w:shd w:val="clear" w:color="auto" w:fill="FFFFFF"/>
        </w:rPr>
        <w:t>)</w:t>
      </w:r>
      <w:r w:rsidR="003F098F">
        <w:rPr>
          <w:color w:val="333333"/>
          <w:shd w:val="clear" w:color="auto" w:fill="FFFFFF"/>
        </w:rPr>
        <w:t xml:space="preserve"> naziva se specifičn</w:t>
      </w:r>
      <w:r w:rsidR="00B3694E">
        <w:rPr>
          <w:color w:val="333333"/>
          <w:shd w:val="clear" w:color="auto" w:fill="FFFFFF"/>
        </w:rPr>
        <w:t>om</w:t>
      </w:r>
      <w:r w:rsidR="003F098F">
        <w:rPr>
          <w:color w:val="333333"/>
          <w:shd w:val="clear" w:color="auto" w:fill="FFFFFF"/>
        </w:rPr>
        <w:t xml:space="preserve"> fobij</w:t>
      </w:r>
      <w:r w:rsidR="00B3694E">
        <w:rPr>
          <w:color w:val="333333"/>
          <w:shd w:val="clear" w:color="auto" w:fill="FFFFFF"/>
        </w:rPr>
        <w:t>om</w:t>
      </w:r>
      <w:r w:rsidR="003F098F">
        <w:rPr>
          <w:color w:val="333333"/>
          <w:shd w:val="clear" w:color="auto" w:fill="FFFFFF"/>
        </w:rPr>
        <w:t xml:space="preserve"> te predstavlja nerealističan i kroničan strah od tog objekta.</w:t>
      </w:r>
      <w:r w:rsidR="003F098F">
        <w:rPr>
          <w:color w:val="333333"/>
          <w:sz w:val="28"/>
          <w:szCs w:val="28"/>
          <w:shd w:val="clear" w:color="auto" w:fill="FFFFFF"/>
        </w:rPr>
        <w:t xml:space="preserve"> </w:t>
      </w:r>
      <w:r w:rsidR="00522A09" w:rsidRPr="00717918">
        <w:rPr>
          <w:color w:val="333333"/>
          <w:shd w:val="clear" w:color="auto" w:fill="FFFFFF"/>
        </w:rPr>
        <w:t>Pri doticaju s objektom ili pak pri samoj pomisli na njega, mo</w:t>
      </w:r>
      <w:r w:rsidR="00ED44CB">
        <w:rPr>
          <w:color w:val="333333"/>
          <w:shd w:val="clear" w:color="auto" w:fill="FFFFFF"/>
        </w:rPr>
        <w:t>gu</w:t>
      </w:r>
      <w:r w:rsidR="00522A09" w:rsidRPr="00717918">
        <w:rPr>
          <w:color w:val="333333"/>
          <w:shd w:val="clear" w:color="auto" w:fill="FFFFFF"/>
        </w:rPr>
        <w:t xml:space="preserve"> se javiti </w:t>
      </w:r>
      <w:r w:rsidR="00ED44CB">
        <w:rPr>
          <w:color w:val="333333"/>
          <w:shd w:val="clear" w:color="auto" w:fill="FFFFFF"/>
        </w:rPr>
        <w:t xml:space="preserve">simptomi poput </w:t>
      </w:r>
      <w:r w:rsidR="00522A09" w:rsidRPr="00717918">
        <w:rPr>
          <w:color w:val="333333"/>
          <w:shd w:val="clear" w:color="auto" w:fill="FFFFFF"/>
        </w:rPr>
        <w:t>ubrzano</w:t>
      </w:r>
      <w:r w:rsidR="00ED44CB">
        <w:rPr>
          <w:color w:val="333333"/>
          <w:shd w:val="clear" w:color="auto" w:fill="FFFFFF"/>
        </w:rPr>
        <w:t>g</w:t>
      </w:r>
      <w:r w:rsidR="00522A09" w:rsidRPr="00717918">
        <w:rPr>
          <w:color w:val="333333"/>
          <w:shd w:val="clear" w:color="auto" w:fill="FFFFFF"/>
        </w:rPr>
        <w:t xml:space="preserve"> disanj</w:t>
      </w:r>
      <w:r w:rsidR="00ED44CB">
        <w:rPr>
          <w:color w:val="333333"/>
          <w:shd w:val="clear" w:color="auto" w:fill="FFFFFF"/>
        </w:rPr>
        <w:t>a</w:t>
      </w:r>
      <w:r w:rsidR="00522A09" w:rsidRPr="00717918">
        <w:rPr>
          <w:color w:val="333333"/>
          <w:shd w:val="clear" w:color="auto" w:fill="FFFFFF"/>
        </w:rPr>
        <w:t>, ubrzan</w:t>
      </w:r>
      <w:r w:rsidR="00ED44CB">
        <w:rPr>
          <w:color w:val="333333"/>
          <w:shd w:val="clear" w:color="auto" w:fill="FFFFFF"/>
        </w:rPr>
        <w:t>og</w:t>
      </w:r>
      <w:r w:rsidR="00522A09" w:rsidRPr="00717918">
        <w:rPr>
          <w:color w:val="333333"/>
          <w:shd w:val="clear" w:color="auto" w:fill="FFFFFF"/>
        </w:rPr>
        <w:t xml:space="preserve"> rad</w:t>
      </w:r>
      <w:r w:rsidR="00ED44CB">
        <w:rPr>
          <w:color w:val="333333"/>
          <w:shd w:val="clear" w:color="auto" w:fill="FFFFFF"/>
        </w:rPr>
        <w:t>a</w:t>
      </w:r>
      <w:r w:rsidR="00522A09" w:rsidRPr="00717918">
        <w:rPr>
          <w:color w:val="333333"/>
          <w:shd w:val="clear" w:color="auto" w:fill="FFFFFF"/>
        </w:rPr>
        <w:t xml:space="preserve"> srca</w:t>
      </w:r>
      <w:r w:rsidR="00717918" w:rsidRPr="00717918">
        <w:rPr>
          <w:color w:val="333333"/>
          <w:shd w:val="clear" w:color="auto" w:fill="FFFFFF"/>
        </w:rPr>
        <w:t>, znojenj</w:t>
      </w:r>
      <w:r w:rsidR="00ED44CB">
        <w:rPr>
          <w:color w:val="333333"/>
          <w:shd w:val="clear" w:color="auto" w:fill="FFFFFF"/>
        </w:rPr>
        <w:t>a</w:t>
      </w:r>
      <w:r w:rsidR="00717918" w:rsidRPr="00717918">
        <w:rPr>
          <w:color w:val="333333"/>
          <w:shd w:val="clear" w:color="auto" w:fill="FFFFFF"/>
        </w:rPr>
        <w:t>, vrtoglavic</w:t>
      </w:r>
      <w:r w:rsidR="00ED44CB">
        <w:rPr>
          <w:color w:val="333333"/>
          <w:shd w:val="clear" w:color="auto" w:fill="FFFFFF"/>
        </w:rPr>
        <w:t>e</w:t>
      </w:r>
      <w:r w:rsidR="00717918" w:rsidRPr="00717918">
        <w:rPr>
          <w:color w:val="333333"/>
          <w:shd w:val="clear" w:color="auto" w:fill="FFFFFF"/>
        </w:rPr>
        <w:t>, probadanj</w:t>
      </w:r>
      <w:r w:rsidR="00ED44CB">
        <w:rPr>
          <w:color w:val="333333"/>
          <w:shd w:val="clear" w:color="auto" w:fill="FFFFFF"/>
        </w:rPr>
        <w:t>a</w:t>
      </w:r>
      <w:r w:rsidR="00717918" w:rsidRPr="00717918">
        <w:rPr>
          <w:color w:val="333333"/>
          <w:shd w:val="clear" w:color="auto" w:fill="FFFFFF"/>
        </w:rPr>
        <w:t xml:space="preserve"> u prsima, trnci i slično. </w:t>
      </w:r>
      <w:r w:rsidR="000724DE">
        <w:rPr>
          <w:color w:val="333333"/>
          <w:shd w:val="clear" w:color="auto" w:fill="FFFFFF"/>
        </w:rPr>
        <w:t>Ljudi su često svjesni da razina straha koju osjećaju ne odgovara stvarnoj opasnosti</w:t>
      </w:r>
      <w:r w:rsidR="007B05C8">
        <w:rPr>
          <w:color w:val="333333"/>
          <w:shd w:val="clear" w:color="auto" w:fill="FFFFFF"/>
        </w:rPr>
        <w:t>, ali si istovremeno ne mogu pomoći.</w:t>
      </w:r>
    </w:p>
    <w:p w14:paraId="6D0E7086" w14:textId="77777777" w:rsidR="00DE4C74" w:rsidRDefault="00DE4C74" w:rsidP="00DE4C74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DE4C74">
        <w:rPr>
          <w:b/>
          <w:bCs/>
          <w:color w:val="333333"/>
          <w:shd w:val="clear" w:color="auto" w:fill="FFFFFF"/>
        </w:rPr>
        <w:t>Podrijetlo fobija</w:t>
      </w:r>
    </w:p>
    <w:p w14:paraId="1A31360F" w14:textId="3599EC63" w:rsidR="00A673EF" w:rsidRPr="00DE4C74" w:rsidRDefault="00A15CE5" w:rsidP="00B60CB3">
      <w:pPr>
        <w:pStyle w:val="NormalWeb"/>
        <w:spacing w:before="0" w:beforeAutospacing="0" w:after="240" w:afterAutospacing="0" w:line="360" w:lineRule="auto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color w:val="333333"/>
          <w:shd w:val="clear" w:color="auto" w:fill="FFFFFF"/>
        </w:rPr>
        <w:t>Budući da je strah nerealističan, m</w:t>
      </w:r>
      <w:r w:rsidR="00726B39">
        <w:rPr>
          <w:color w:val="333333"/>
          <w:shd w:val="clear" w:color="auto" w:fill="FFFFFF"/>
        </w:rPr>
        <w:t>ožemo se zapitati</w:t>
      </w:r>
      <w:r w:rsidR="00A673EF" w:rsidRPr="00A673EF">
        <w:rPr>
          <w:color w:val="333333"/>
          <w:shd w:val="clear" w:color="auto" w:fill="FFFFFF"/>
        </w:rPr>
        <w:t xml:space="preserve"> odakle </w:t>
      </w:r>
      <w:r>
        <w:rPr>
          <w:color w:val="333333"/>
          <w:shd w:val="clear" w:color="auto" w:fill="FFFFFF"/>
        </w:rPr>
        <w:t>on</w:t>
      </w:r>
      <w:r w:rsidR="00A673EF" w:rsidRPr="00A673EF">
        <w:rPr>
          <w:color w:val="333333"/>
          <w:shd w:val="clear" w:color="auto" w:fill="FFFFFF"/>
        </w:rPr>
        <w:t xml:space="preserve"> </w:t>
      </w:r>
      <w:r w:rsidR="00726B39">
        <w:rPr>
          <w:color w:val="333333"/>
          <w:shd w:val="clear" w:color="auto" w:fill="FFFFFF"/>
        </w:rPr>
        <w:t xml:space="preserve">uopće </w:t>
      </w:r>
      <w:r w:rsidR="00A673EF" w:rsidRPr="00A673EF">
        <w:rPr>
          <w:color w:val="333333"/>
          <w:shd w:val="clear" w:color="auto" w:fill="FFFFFF"/>
        </w:rPr>
        <w:t xml:space="preserve">dolazi, odnosno </w:t>
      </w:r>
      <w:r w:rsidR="00B447C0">
        <w:rPr>
          <w:color w:val="333333"/>
          <w:shd w:val="clear" w:color="auto" w:fill="FFFFFF"/>
        </w:rPr>
        <w:t>zbog čega</w:t>
      </w:r>
      <w:r w:rsidR="00A673EF" w:rsidRPr="00A673EF">
        <w:rPr>
          <w:color w:val="333333"/>
          <w:shd w:val="clear" w:color="auto" w:fill="FFFFFF"/>
        </w:rPr>
        <w:t xml:space="preserve"> fobija nastaje</w:t>
      </w:r>
      <w:r w:rsidR="009545F1">
        <w:rPr>
          <w:color w:val="333333"/>
          <w:shd w:val="clear" w:color="auto" w:fill="FFFFFF"/>
        </w:rPr>
        <w:t xml:space="preserve"> i kako se održava</w:t>
      </w:r>
      <w:r w:rsidR="00A673EF" w:rsidRPr="00A673EF">
        <w:rPr>
          <w:color w:val="333333"/>
          <w:shd w:val="clear" w:color="auto" w:fill="FFFFFF"/>
        </w:rPr>
        <w:t>.</w:t>
      </w:r>
      <w:r w:rsidR="00876291">
        <w:rPr>
          <w:color w:val="333333"/>
          <w:shd w:val="clear" w:color="auto" w:fill="FFFFFF"/>
        </w:rPr>
        <w:t xml:space="preserve"> Čini se da većina ljudi nije imala neku izrazito neugodnu situaciju nakon koje je razvila fobiju</w:t>
      </w:r>
      <w:r w:rsidR="006D1BD1">
        <w:rPr>
          <w:color w:val="333333"/>
          <w:shd w:val="clear" w:color="auto" w:fill="FFFFFF"/>
        </w:rPr>
        <w:t>, iako može biti naučena i na taj način</w:t>
      </w:r>
      <w:r w:rsidR="00876291">
        <w:rPr>
          <w:color w:val="333333"/>
          <w:shd w:val="clear" w:color="auto" w:fill="FFFFFF"/>
        </w:rPr>
        <w:t>.</w:t>
      </w:r>
      <w:r w:rsidR="00A95527">
        <w:rPr>
          <w:color w:val="333333"/>
          <w:shd w:val="clear" w:color="auto" w:fill="FFFFFF"/>
        </w:rPr>
        <w:t xml:space="preserve"> </w:t>
      </w:r>
      <w:r w:rsidR="002408A2" w:rsidRPr="002408A2">
        <w:rPr>
          <w:color w:val="333333"/>
          <w:shd w:val="clear" w:color="auto" w:fill="FFFFFF"/>
        </w:rPr>
        <w:t>Pokazalo se da se javljaju još u djetinjstvu i da nešto češće pogađaju žene</w:t>
      </w:r>
      <w:r w:rsidR="00443D50">
        <w:rPr>
          <w:color w:val="333333"/>
          <w:shd w:val="clear" w:color="auto" w:fill="FFFFFF"/>
        </w:rPr>
        <w:t xml:space="preserve"> k</w:t>
      </w:r>
      <w:r w:rsidR="002408A2" w:rsidRPr="002408A2">
        <w:rPr>
          <w:color w:val="333333"/>
          <w:shd w:val="clear" w:color="auto" w:fill="FFFFFF"/>
        </w:rPr>
        <w:t>oje su općenito sklonije anksioznosti.</w:t>
      </w:r>
      <w:r w:rsidR="00C220B2" w:rsidRPr="002408A2">
        <w:rPr>
          <w:color w:val="333333"/>
          <w:shd w:val="clear" w:color="auto" w:fill="FFFFFF"/>
        </w:rPr>
        <w:t xml:space="preserve"> </w:t>
      </w:r>
      <w:r w:rsidR="0047017F">
        <w:rPr>
          <w:color w:val="333333"/>
          <w:shd w:val="clear" w:color="auto" w:fill="FFFFFF"/>
        </w:rPr>
        <w:t xml:space="preserve">Jedno od objašnjenja krije se </w:t>
      </w:r>
      <w:r w:rsidR="002408A2">
        <w:rPr>
          <w:color w:val="333333"/>
          <w:shd w:val="clear" w:color="auto" w:fill="FFFFFF"/>
        </w:rPr>
        <w:t xml:space="preserve">i </w:t>
      </w:r>
      <w:r w:rsidR="0047017F">
        <w:rPr>
          <w:color w:val="333333"/>
          <w:shd w:val="clear" w:color="auto" w:fill="FFFFFF"/>
        </w:rPr>
        <w:t xml:space="preserve">u genima, </w:t>
      </w:r>
      <w:r w:rsidR="001769D5">
        <w:rPr>
          <w:color w:val="333333"/>
          <w:shd w:val="clear" w:color="auto" w:fill="FFFFFF"/>
        </w:rPr>
        <w:t>pa će tako osoba koja se boji visine vjerojatnije imati još nekog člana obitelji s istim strahom</w:t>
      </w:r>
      <w:r w:rsidR="00096399">
        <w:rPr>
          <w:color w:val="333333"/>
          <w:shd w:val="clear" w:color="auto" w:fill="FFFFFF"/>
        </w:rPr>
        <w:t>, a s</w:t>
      </w:r>
      <w:r w:rsidR="00096399" w:rsidRPr="00096399">
        <w:rPr>
          <w:color w:val="333333"/>
          <w:shd w:val="clear" w:color="auto" w:fill="FFFFFF"/>
        </w:rPr>
        <w:t xml:space="preserve">lični se strahovi </w:t>
      </w:r>
      <w:r w:rsidR="00B87F08">
        <w:rPr>
          <w:color w:val="333333"/>
          <w:shd w:val="clear" w:color="auto" w:fill="FFFFFF"/>
        </w:rPr>
        <w:t xml:space="preserve">onim ljudskima </w:t>
      </w:r>
      <w:r w:rsidR="00096399" w:rsidRPr="00096399">
        <w:rPr>
          <w:color w:val="333333"/>
          <w:shd w:val="clear" w:color="auto" w:fill="FFFFFF"/>
        </w:rPr>
        <w:t>pronalaze i kod životinjskih vrsta</w:t>
      </w:r>
      <w:r w:rsidR="001769D5">
        <w:rPr>
          <w:color w:val="333333"/>
          <w:shd w:val="clear" w:color="auto" w:fill="FFFFFF"/>
        </w:rPr>
        <w:t>. Nadalje, k</w:t>
      </w:r>
      <w:r w:rsidR="00A95527">
        <w:rPr>
          <w:color w:val="333333"/>
          <w:shd w:val="clear" w:color="auto" w:fill="FFFFFF"/>
        </w:rPr>
        <w:t>ada malo pogledamo čega se ljudi najčešće boje, pronalazimo da su neki strahovi češći od drugih pa se tako ljudi najčešće boje zmija, insekata, visine, tame, vode, zatvorenih prostora</w:t>
      </w:r>
      <w:r w:rsidR="0096281F">
        <w:rPr>
          <w:color w:val="333333"/>
          <w:shd w:val="clear" w:color="auto" w:fill="FFFFFF"/>
        </w:rPr>
        <w:t>, krvi</w:t>
      </w:r>
      <w:r w:rsidR="00A95527">
        <w:rPr>
          <w:color w:val="333333"/>
          <w:shd w:val="clear" w:color="auto" w:fill="FFFFFF"/>
        </w:rPr>
        <w:t xml:space="preserve"> i sličnog. Pokazalo se da se ovi strahovi javljaju jer su </w:t>
      </w:r>
      <w:r w:rsidR="0047017F">
        <w:rPr>
          <w:color w:val="333333"/>
          <w:shd w:val="clear" w:color="auto" w:fill="FFFFFF"/>
        </w:rPr>
        <w:t xml:space="preserve">upravo oni </w:t>
      </w:r>
      <w:r w:rsidR="00A95527">
        <w:rPr>
          <w:color w:val="333333"/>
          <w:shd w:val="clear" w:color="auto" w:fill="FFFFFF"/>
        </w:rPr>
        <w:t xml:space="preserve">našim precima pomagali u preživljavanju. </w:t>
      </w:r>
      <w:r w:rsidR="0096281F">
        <w:rPr>
          <w:color w:val="333333"/>
          <w:shd w:val="clear" w:color="auto" w:fill="FFFFFF"/>
        </w:rPr>
        <w:t>Drugim riječima, lakše razvijamo strahove od onoga što nam je u prošlosti predstavljalo opasnost – životinje poput zmija i paukova mogle su nas otrovati (a medicina nije bila razvijena</w:t>
      </w:r>
      <w:r w:rsidR="0047017F">
        <w:rPr>
          <w:color w:val="333333"/>
          <w:shd w:val="clear" w:color="auto" w:fill="FFFFFF"/>
        </w:rPr>
        <w:t xml:space="preserve"> kao danas</w:t>
      </w:r>
      <w:r w:rsidR="0096281F">
        <w:rPr>
          <w:color w:val="333333"/>
          <w:shd w:val="clear" w:color="auto" w:fill="FFFFFF"/>
        </w:rPr>
        <w:t>), s visokog smo mjesta mogli pasti i ozlijediti se</w:t>
      </w:r>
      <w:r w:rsidR="00726B39">
        <w:rPr>
          <w:color w:val="333333"/>
          <w:shd w:val="clear" w:color="auto" w:fill="FFFFFF"/>
        </w:rPr>
        <w:t xml:space="preserve"> (jer nisu bila toliko dobro osigurana kao danas)</w:t>
      </w:r>
      <w:r w:rsidR="0096281F">
        <w:rPr>
          <w:color w:val="333333"/>
          <w:shd w:val="clear" w:color="auto" w:fill="FFFFFF"/>
        </w:rPr>
        <w:t xml:space="preserve">, </w:t>
      </w:r>
      <w:r w:rsidR="0047017F">
        <w:rPr>
          <w:color w:val="333333"/>
          <w:shd w:val="clear" w:color="auto" w:fill="FFFFFF"/>
        </w:rPr>
        <w:t xml:space="preserve">dok je </w:t>
      </w:r>
      <w:r w:rsidR="0096281F">
        <w:rPr>
          <w:color w:val="333333"/>
          <w:shd w:val="clear" w:color="auto" w:fill="FFFFFF"/>
        </w:rPr>
        <w:t xml:space="preserve">krv značila da je netko ozlijeđen. </w:t>
      </w:r>
      <w:r w:rsidR="00B447C0">
        <w:rPr>
          <w:color w:val="333333"/>
          <w:shd w:val="clear" w:color="auto" w:fill="FFFFFF"/>
        </w:rPr>
        <w:t>Čini se da su se strahovi naših predaka zadržali, ali njihova funkcija danas više nije jednaka</w:t>
      </w:r>
      <w:r w:rsidR="009545F1">
        <w:rPr>
          <w:color w:val="333333"/>
          <w:shd w:val="clear" w:color="auto" w:fill="FFFFFF"/>
        </w:rPr>
        <w:t>.</w:t>
      </w:r>
      <w:r w:rsidR="00B447C0">
        <w:rPr>
          <w:color w:val="333333"/>
          <w:shd w:val="clear" w:color="auto" w:fill="FFFFFF"/>
        </w:rPr>
        <w:t xml:space="preserve"> </w:t>
      </w:r>
      <w:r w:rsidR="009545F1">
        <w:rPr>
          <w:color w:val="333333"/>
          <w:shd w:val="clear" w:color="auto" w:fill="FFFFFF"/>
        </w:rPr>
        <w:t>U</w:t>
      </w:r>
      <w:r w:rsidR="00F72FFC">
        <w:rPr>
          <w:color w:val="333333"/>
          <w:shd w:val="clear" w:color="auto" w:fill="FFFFFF"/>
        </w:rPr>
        <w:t xml:space="preserve">mjesto da nam </w:t>
      </w:r>
      <w:r w:rsidR="009545F1">
        <w:rPr>
          <w:color w:val="333333"/>
          <w:shd w:val="clear" w:color="auto" w:fill="FFFFFF"/>
        </w:rPr>
        <w:t xml:space="preserve">strah od visine </w:t>
      </w:r>
      <w:r w:rsidR="00F72FFC">
        <w:rPr>
          <w:color w:val="333333"/>
          <w:shd w:val="clear" w:color="auto" w:fill="FFFFFF"/>
        </w:rPr>
        <w:t>pom</w:t>
      </w:r>
      <w:r w:rsidR="009545F1">
        <w:rPr>
          <w:color w:val="333333"/>
          <w:shd w:val="clear" w:color="auto" w:fill="FFFFFF"/>
        </w:rPr>
        <w:t>ogne da preživimo</w:t>
      </w:r>
      <w:r w:rsidR="00F72FFC">
        <w:rPr>
          <w:color w:val="333333"/>
          <w:shd w:val="clear" w:color="auto" w:fill="FFFFFF"/>
        </w:rPr>
        <w:t xml:space="preserve">, zapravo </w:t>
      </w:r>
      <w:r w:rsidR="00562620">
        <w:rPr>
          <w:color w:val="333333"/>
          <w:shd w:val="clear" w:color="auto" w:fill="FFFFFF"/>
        </w:rPr>
        <w:t>nam</w:t>
      </w:r>
      <w:r w:rsidR="00F72FFC">
        <w:rPr>
          <w:color w:val="333333"/>
          <w:shd w:val="clear" w:color="auto" w:fill="FFFFFF"/>
        </w:rPr>
        <w:t xml:space="preserve"> otežava </w:t>
      </w:r>
      <w:r w:rsidR="00811CCF">
        <w:rPr>
          <w:color w:val="333333"/>
          <w:shd w:val="clear" w:color="auto" w:fill="FFFFFF"/>
        </w:rPr>
        <w:t>svakodnevicu</w:t>
      </w:r>
      <w:r w:rsidR="009545F1">
        <w:rPr>
          <w:color w:val="333333"/>
          <w:shd w:val="clear" w:color="auto" w:fill="FFFFFF"/>
        </w:rPr>
        <w:t xml:space="preserve"> jer ćemo zbog njega početi izbjegavati različit</w:t>
      </w:r>
      <w:r w:rsidR="00811CCF">
        <w:rPr>
          <w:color w:val="333333"/>
          <w:shd w:val="clear" w:color="auto" w:fill="FFFFFF"/>
        </w:rPr>
        <w:t>a</w:t>
      </w:r>
      <w:r w:rsidR="009545F1">
        <w:rPr>
          <w:color w:val="333333"/>
          <w:shd w:val="clear" w:color="auto" w:fill="FFFFFF"/>
        </w:rPr>
        <w:t xml:space="preserve"> </w:t>
      </w:r>
      <w:r w:rsidR="00811CCF">
        <w:rPr>
          <w:color w:val="333333"/>
          <w:shd w:val="clear" w:color="auto" w:fill="FFFFFF"/>
        </w:rPr>
        <w:t xml:space="preserve">mjesta i </w:t>
      </w:r>
      <w:r w:rsidR="009545F1">
        <w:rPr>
          <w:color w:val="333333"/>
          <w:shd w:val="clear" w:color="auto" w:fill="FFFFFF"/>
        </w:rPr>
        <w:t xml:space="preserve"> situacije, a koj</w:t>
      </w:r>
      <w:r w:rsidR="00811CCF">
        <w:rPr>
          <w:color w:val="333333"/>
          <w:shd w:val="clear" w:color="auto" w:fill="FFFFFF"/>
        </w:rPr>
        <w:t>i</w:t>
      </w:r>
      <w:r w:rsidR="009545F1">
        <w:rPr>
          <w:color w:val="333333"/>
          <w:shd w:val="clear" w:color="auto" w:fill="FFFFFF"/>
        </w:rPr>
        <w:t xml:space="preserve"> nisu realno opasn</w:t>
      </w:r>
      <w:r w:rsidR="00811CCF">
        <w:rPr>
          <w:color w:val="333333"/>
          <w:shd w:val="clear" w:color="auto" w:fill="FFFFFF"/>
        </w:rPr>
        <w:t>i</w:t>
      </w:r>
      <w:r w:rsidR="00B447C0">
        <w:rPr>
          <w:color w:val="333333"/>
          <w:shd w:val="clear" w:color="auto" w:fill="FFFFFF"/>
        </w:rPr>
        <w:t>.</w:t>
      </w:r>
    </w:p>
    <w:p w14:paraId="18385516" w14:textId="056B5F9B" w:rsidR="00DE4C74" w:rsidRPr="00DE4C74" w:rsidRDefault="00DE4C74" w:rsidP="00B60CB3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DE4C74">
        <w:rPr>
          <w:b/>
          <w:bCs/>
          <w:color w:val="333333"/>
          <w:shd w:val="clear" w:color="auto" w:fill="FFFFFF"/>
        </w:rPr>
        <w:t>Izbjegavanje i važnost izlaganja</w:t>
      </w:r>
    </w:p>
    <w:p w14:paraId="6CF39ABD" w14:textId="06B99290" w:rsidR="00A673EF" w:rsidRPr="00A673EF" w:rsidRDefault="00A673EF" w:rsidP="00402B0E">
      <w:pPr>
        <w:pStyle w:val="NormalWeb"/>
        <w:spacing w:before="0" w:beforeAutospacing="0" w:after="240" w:afterAutospacing="0" w:line="360" w:lineRule="auto"/>
        <w:jc w:val="both"/>
      </w:pPr>
      <w:r w:rsidRPr="00A673EF">
        <w:rPr>
          <w:color w:val="333333"/>
          <w:shd w:val="clear" w:color="auto" w:fill="FFFFFF"/>
        </w:rPr>
        <w:t>Pokazalo se da je veliki broj ljudi sa specifičnom fobijom sklon izbjegavati svoj objekt straha</w:t>
      </w:r>
      <w:r w:rsidR="00C220B2">
        <w:rPr>
          <w:color w:val="333333"/>
          <w:shd w:val="clear" w:color="auto" w:fill="FFFFFF"/>
        </w:rPr>
        <w:t>, što nije neobično jer smo skloni izbjegavanju neugode</w:t>
      </w:r>
      <w:r w:rsidRPr="00A673EF">
        <w:rPr>
          <w:color w:val="333333"/>
          <w:shd w:val="clear" w:color="auto" w:fill="FFFFFF"/>
        </w:rPr>
        <w:t xml:space="preserve">. Primjerice, osoba koja se boji </w:t>
      </w:r>
      <w:r w:rsidR="00346D79">
        <w:rPr>
          <w:color w:val="333333"/>
          <w:shd w:val="clear" w:color="auto" w:fill="FFFFFF"/>
        </w:rPr>
        <w:t>visina</w:t>
      </w:r>
      <w:r w:rsidRPr="00A673EF">
        <w:rPr>
          <w:color w:val="333333"/>
          <w:shd w:val="clear" w:color="auto" w:fill="FFFFFF"/>
        </w:rPr>
        <w:t xml:space="preserve"> će </w:t>
      </w:r>
      <w:r w:rsidRPr="00A673EF">
        <w:rPr>
          <w:color w:val="333333"/>
          <w:shd w:val="clear" w:color="auto" w:fill="FFFFFF"/>
        </w:rPr>
        <w:lastRenderedPageBreak/>
        <w:t xml:space="preserve">vjerojatno izbjegavati mjesta na kojima </w:t>
      </w:r>
      <w:r w:rsidR="00F85CF2">
        <w:rPr>
          <w:color w:val="333333"/>
          <w:shd w:val="clear" w:color="auto" w:fill="FFFFFF"/>
        </w:rPr>
        <w:t>bi se s njima</w:t>
      </w:r>
      <w:r w:rsidRPr="00A673EF">
        <w:rPr>
          <w:color w:val="333333"/>
          <w:shd w:val="clear" w:color="auto" w:fill="FFFFFF"/>
        </w:rPr>
        <w:t xml:space="preserve"> mogla susresti</w:t>
      </w:r>
      <w:r w:rsidR="00F85CF2">
        <w:rPr>
          <w:color w:val="333333"/>
          <w:shd w:val="clear" w:color="auto" w:fill="FFFFFF"/>
        </w:rPr>
        <w:t xml:space="preserve"> poput visokih katova zgrade, balkona, mostova</w:t>
      </w:r>
      <w:r w:rsidRPr="00A673EF">
        <w:rPr>
          <w:color w:val="333333"/>
          <w:shd w:val="clear" w:color="auto" w:fill="FFFFFF"/>
        </w:rPr>
        <w:t xml:space="preserve">, ali isto tako može </w:t>
      </w:r>
      <w:r w:rsidR="00F85CF2">
        <w:rPr>
          <w:color w:val="333333"/>
          <w:shd w:val="clear" w:color="auto" w:fill="FFFFFF"/>
        </w:rPr>
        <w:t>joj biti uznemirujuće gledati slike ili videozapise na kojima se prikazuju visine</w:t>
      </w:r>
      <w:r w:rsidRPr="00A673EF">
        <w:rPr>
          <w:color w:val="333333"/>
          <w:shd w:val="clear" w:color="auto" w:fill="FFFFFF"/>
        </w:rPr>
        <w:t xml:space="preserve">. </w:t>
      </w:r>
      <w:r w:rsidR="00335E4F">
        <w:rPr>
          <w:color w:val="333333"/>
          <w:shd w:val="clear" w:color="auto" w:fill="FFFFFF"/>
        </w:rPr>
        <w:t>Stoga se izbjegavanje nameće kao logično rješenje</w:t>
      </w:r>
      <w:r w:rsidRPr="00A673EF">
        <w:rPr>
          <w:color w:val="333333"/>
          <w:shd w:val="clear" w:color="auto" w:fill="FFFFFF"/>
        </w:rPr>
        <w:t xml:space="preserve"> - </w:t>
      </w:r>
      <w:r w:rsidRPr="002D3958">
        <w:rPr>
          <w:i/>
          <w:iCs/>
          <w:color w:val="333333"/>
          <w:shd w:val="clear" w:color="auto" w:fill="FFFFFF"/>
        </w:rPr>
        <w:t xml:space="preserve">ako se ne susrećem s onim što u meni izaziva strah, taj se </w:t>
      </w:r>
      <w:r w:rsidR="002D3958">
        <w:rPr>
          <w:i/>
          <w:iCs/>
          <w:color w:val="333333"/>
          <w:shd w:val="clear" w:color="auto" w:fill="FFFFFF"/>
        </w:rPr>
        <w:t>neugodan osjećaj</w:t>
      </w:r>
      <w:r w:rsidRPr="002D3958">
        <w:rPr>
          <w:i/>
          <w:iCs/>
          <w:color w:val="333333"/>
          <w:shd w:val="clear" w:color="auto" w:fill="FFFFFF"/>
        </w:rPr>
        <w:t xml:space="preserve"> više neće javljati i biti ću okej jer se ništa loše neće dogoditi</w:t>
      </w:r>
      <w:r w:rsidRPr="00A673EF">
        <w:rPr>
          <w:color w:val="333333"/>
          <w:shd w:val="clear" w:color="auto" w:fill="FFFFFF"/>
        </w:rPr>
        <w:t xml:space="preserve">. Međutim, izbjegavanjem objekta straha, održava </w:t>
      </w:r>
      <w:r w:rsidR="00407618">
        <w:rPr>
          <w:color w:val="333333"/>
          <w:shd w:val="clear" w:color="auto" w:fill="FFFFFF"/>
        </w:rPr>
        <w:t>se</w:t>
      </w:r>
      <w:r w:rsidRPr="00A673EF">
        <w:rPr>
          <w:color w:val="333333"/>
          <w:shd w:val="clear" w:color="auto" w:fill="FFFFFF"/>
        </w:rPr>
        <w:t xml:space="preserve"> vjerovanje da je situacija doista opasna</w:t>
      </w:r>
      <w:r w:rsidR="005A1AE5">
        <w:rPr>
          <w:color w:val="333333"/>
          <w:shd w:val="clear" w:color="auto" w:fill="FFFFFF"/>
        </w:rPr>
        <w:t xml:space="preserve">, odnosno </w:t>
      </w:r>
      <w:r w:rsidR="00C2002A">
        <w:rPr>
          <w:color w:val="333333"/>
          <w:shd w:val="clear" w:color="auto" w:fill="FFFFFF"/>
        </w:rPr>
        <w:t xml:space="preserve">to </w:t>
      </w:r>
      <w:r w:rsidR="005A1AE5">
        <w:rPr>
          <w:color w:val="333333"/>
          <w:shd w:val="clear" w:color="auto" w:fill="FFFFFF"/>
        </w:rPr>
        <w:t xml:space="preserve">izbjegavanje održava </w:t>
      </w:r>
      <w:r w:rsidR="00C2002A">
        <w:rPr>
          <w:color w:val="333333"/>
          <w:shd w:val="clear" w:color="auto" w:fill="FFFFFF"/>
        </w:rPr>
        <w:t xml:space="preserve">naš </w:t>
      </w:r>
      <w:r w:rsidR="005A1AE5">
        <w:rPr>
          <w:color w:val="333333"/>
          <w:shd w:val="clear" w:color="auto" w:fill="FFFFFF"/>
        </w:rPr>
        <w:t>strah</w:t>
      </w:r>
      <w:r w:rsidRPr="00A673EF">
        <w:rPr>
          <w:color w:val="333333"/>
          <w:shd w:val="clear" w:color="auto" w:fill="FFFFFF"/>
        </w:rPr>
        <w:t>.</w:t>
      </w:r>
      <w:r w:rsidR="00346D79">
        <w:rPr>
          <w:color w:val="333333"/>
          <w:shd w:val="clear" w:color="auto" w:fill="FFFFFF"/>
        </w:rPr>
        <w:t xml:space="preserve"> Na taj se način </w:t>
      </w:r>
      <w:r w:rsidR="00C2002A">
        <w:rPr>
          <w:color w:val="333333"/>
          <w:shd w:val="clear" w:color="auto" w:fill="FFFFFF"/>
        </w:rPr>
        <w:t xml:space="preserve">stvara </w:t>
      </w:r>
      <w:r w:rsidR="00346D79">
        <w:rPr>
          <w:color w:val="333333"/>
          <w:shd w:val="clear" w:color="auto" w:fill="FFFFFF"/>
        </w:rPr>
        <w:t xml:space="preserve">začarani krug </w:t>
      </w:r>
      <w:r w:rsidR="00E26BCD">
        <w:rPr>
          <w:color w:val="333333"/>
          <w:shd w:val="clear" w:color="auto" w:fill="FFFFFF"/>
        </w:rPr>
        <w:t>jer osoba ne dobije priliku razuvjeriti se</w:t>
      </w:r>
      <w:r w:rsidR="00EA7367">
        <w:rPr>
          <w:color w:val="333333"/>
          <w:shd w:val="clear" w:color="auto" w:fill="FFFFFF"/>
        </w:rPr>
        <w:t xml:space="preserve"> i stvoriti neka pozitivna ili barem neutralna iskustva prema objektu</w:t>
      </w:r>
      <w:r w:rsidR="00F85CF2">
        <w:rPr>
          <w:color w:val="333333"/>
          <w:shd w:val="clear" w:color="auto" w:fill="FFFFFF"/>
        </w:rPr>
        <w:t xml:space="preserve"> straha</w:t>
      </w:r>
      <w:r w:rsidR="00FD5676">
        <w:rPr>
          <w:color w:val="333333"/>
          <w:shd w:val="clear" w:color="auto" w:fill="FFFFFF"/>
        </w:rPr>
        <w:t xml:space="preserve">. </w:t>
      </w:r>
      <w:r w:rsidR="00335E4F">
        <w:rPr>
          <w:color w:val="333333"/>
          <w:shd w:val="clear" w:color="auto" w:fill="FFFFFF"/>
        </w:rPr>
        <w:t>Npr. osoba koja se boji visine neće izlaziti na balkon visoke zgrade</w:t>
      </w:r>
      <w:r w:rsidR="00FD5676">
        <w:rPr>
          <w:color w:val="333333"/>
          <w:shd w:val="clear" w:color="auto" w:fill="FFFFFF"/>
        </w:rPr>
        <w:t xml:space="preserve"> </w:t>
      </w:r>
      <w:r w:rsidR="009264C7">
        <w:rPr>
          <w:color w:val="333333"/>
          <w:shd w:val="clear" w:color="auto" w:fill="FFFFFF"/>
        </w:rPr>
        <w:t>i time</w:t>
      </w:r>
      <w:r w:rsidR="00FD5676">
        <w:rPr>
          <w:color w:val="333333"/>
          <w:shd w:val="clear" w:color="auto" w:fill="FFFFFF"/>
        </w:rPr>
        <w:t xml:space="preserve"> neće dobiti priliku uvidjeti da je tamo sigurna i da joj se neće ništa </w:t>
      </w:r>
      <w:r w:rsidR="009264C7">
        <w:rPr>
          <w:color w:val="333333"/>
          <w:shd w:val="clear" w:color="auto" w:fill="FFFFFF"/>
        </w:rPr>
        <w:t xml:space="preserve">loše </w:t>
      </w:r>
      <w:r w:rsidR="00FD5676">
        <w:rPr>
          <w:color w:val="333333"/>
          <w:shd w:val="clear" w:color="auto" w:fill="FFFFFF"/>
        </w:rPr>
        <w:t>dogoditi</w:t>
      </w:r>
      <w:r w:rsidR="00346D79">
        <w:rPr>
          <w:color w:val="333333"/>
          <w:shd w:val="clear" w:color="auto" w:fill="FFFFFF"/>
        </w:rPr>
        <w:t xml:space="preserve">. </w:t>
      </w:r>
      <w:r w:rsidR="00F2249C">
        <w:rPr>
          <w:color w:val="333333"/>
          <w:shd w:val="clear" w:color="auto" w:fill="FFFFFF"/>
        </w:rPr>
        <w:t>Zbog toga je za prevladavanje straha važno raditi na postupnom izlaganju strahu.</w:t>
      </w:r>
      <w:r w:rsidR="00836BD2">
        <w:rPr>
          <w:color w:val="333333"/>
          <w:shd w:val="clear" w:color="auto" w:fill="FFFFFF"/>
        </w:rPr>
        <w:t xml:space="preserve"> Razumljivo je da  većini osoba s fobijom ova ideja zvuči zastrašujuće i da ih pomalo odbija od ideje tretmana. Ipak, </w:t>
      </w:r>
      <w:r w:rsidR="009264C7">
        <w:rPr>
          <w:color w:val="333333"/>
          <w:shd w:val="clear" w:color="auto" w:fill="FFFFFF"/>
        </w:rPr>
        <w:t xml:space="preserve">ohrabrujući je podatak da se </w:t>
      </w:r>
      <w:r w:rsidR="00D732F9">
        <w:rPr>
          <w:color w:val="333333"/>
          <w:shd w:val="clear" w:color="auto" w:fill="FFFFFF"/>
        </w:rPr>
        <w:t xml:space="preserve">terapija </w:t>
      </w:r>
      <w:r w:rsidR="009264C7">
        <w:rPr>
          <w:color w:val="333333"/>
          <w:shd w:val="clear" w:color="auto" w:fill="FFFFFF"/>
        </w:rPr>
        <w:t xml:space="preserve">fobija </w:t>
      </w:r>
      <w:r w:rsidR="00D732F9">
        <w:rPr>
          <w:color w:val="333333"/>
          <w:shd w:val="clear" w:color="auto" w:fill="FFFFFF"/>
        </w:rPr>
        <w:t>pokazala uspješnom u 80 do 90% slučajeva, što pokazuje da je fobija nešto na čemu se može raditi.</w:t>
      </w:r>
      <w:r w:rsidR="00977163">
        <w:rPr>
          <w:color w:val="333333"/>
          <w:shd w:val="clear" w:color="auto" w:fill="FFFFFF"/>
        </w:rPr>
        <w:t xml:space="preserve"> Važno je naglasiti da se izlaganje izvodi postupno i da se kreće od situacije koja djeluje najmanje zastrašujuće</w:t>
      </w:r>
      <w:r w:rsidR="009264C7">
        <w:rPr>
          <w:color w:val="333333"/>
          <w:shd w:val="clear" w:color="auto" w:fill="FFFFFF"/>
        </w:rPr>
        <w:t xml:space="preserve"> i koju je osoba sama odabrala</w:t>
      </w:r>
      <w:r w:rsidR="00977163">
        <w:rPr>
          <w:color w:val="333333"/>
          <w:shd w:val="clear" w:color="auto" w:fill="FFFFFF"/>
        </w:rPr>
        <w:t>.</w:t>
      </w:r>
      <w:r w:rsidR="009264C7">
        <w:rPr>
          <w:color w:val="333333"/>
          <w:shd w:val="clear" w:color="auto" w:fill="FFFFFF"/>
        </w:rPr>
        <w:t xml:space="preserve"> Ako je neugoda prevelika, može se početi zamišljanjem situacije koja izaziva neugodu.</w:t>
      </w:r>
      <w:r w:rsidR="00977163">
        <w:rPr>
          <w:color w:val="333333"/>
          <w:shd w:val="clear" w:color="auto" w:fill="FFFFFF"/>
        </w:rPr>
        <w:t xml:space="preserve"> Tek kada se razina anksioznosti u toj situaciji značajno smanji, prelazi se na sljedeću.</w:t>
      </w:r>
      <w:r w:rsidR="00C2002A">
        <w:rPr>
          <w:color w:val="333333"/>
          <w:shd w:val="clear" w:color="auto" w:fill="FFFFFF"/>
        </w:rPr>
        <w:t xml:space="preserve"> Također, uvježbavaju se i različite tehnike opuštanja te se kombiniraju </w:t>
      </w:r>
      <w:r w:rsidR="00522A09">
        <w:rPr>
          <w:color w:val="333333"/>
          <w:shd w:val="clear" w:color="auto" w:fill="FFFFFF"/>
        </w:rPr>
        <w:t xml:space="preserve">s radom na negativnim mislima </w:t>
      </w:r>
      <w:r w:rsidR="00C2002A">
        <w:rPr>
          <w:color w:val="333333"/>
          <w:shd w:val="clear" w:color="auto" w:fill="FFFFFF"/>
        </w:rPr>
        <w:t>kako bi se postigao najbolji rezultat.</w:t>
      </w:r>
      <w:r w:rsidR="009264C7">
        <w:rPr>
          <w:color w:val="333333"/>
          <w:shd w:val="clear" w:color="auto" w:fill="FFFFFF"/>
        </w:rPr>
        <w:t xml:space="preserve"> U svemu tome osoba ima podršku terapeuta koji joj pomaže voditi ju kroz proces.</w:t>
      </w:r>
    </w:p>
    <w:p w14:paraId="4D844BAB" w14:textId="44B180ED" w:rsidR="003F098F" w:rsidRPr="00402B0E" w:rsidRDefault="00634756" w:rsidP="006347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B0E">
        <w:rPr>
          <w:rFonts w:ascii="Times New Roman" w:hAnsi="Times New Roman" w:cs="Times New Roman"/>
          <w:b/>
          <w:bCs/>
          <w:sz w:val="24"/>
          <w:szCs w:val="24"/>
        </w:rPr>
        <w:t xml:space="preserve">U nošenju s fobijom može </w:t>
      </w:r>
      <w:r w:rsidR="00B75E4E" w:rsidRPr="00402B0E">
        <w:rPr>
          <w:rFonts w:ascii="Times New Roman" w:hAnsi="Times New Roman" w:cs="Times New Roman"/>
          <w:b/>
          <w:bCs/>
          <w:sz w:val="24"/>
          <w:szCs w:val="24"/>
        </w:rPr>
        <w:t xml:space="preserve">mi </w:t>
      </w:r>
      <w:r w:rsidRPr="00402B0E">
        <w:rPr>
          <w:rFonts w:ascii="Times New Roman" w:hAnsi="Times New Roman" w:cs="Times New Roman"/>
          <w:b/>
          <w:bCs/>
          <w:sz w:val="24"/>
          <w:szCs w:val="24"/>
        </w:rPr>
        <w:t>pomoći:</w:t>
      </w:r>
    </w:p>
    <w:p w14:paraId="5D29BB62" w14:textId="679F28D8" w:rsidR="0086497F" w:rsidRDefault="0086497F" w:rsidP="008649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se bojimo visina:</w:t>
      </w:r>
    </w:p>
    <w:p w14:paraId="5FEEC9D2" w14:textId="14251F48" w:rsidR="0086497F" w:rsidRPr="0086497F" w:rsidRDefault="00D56495" w:rsidP="0086497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6497F" w:rsidRPr="0068570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https://www.youtube.com/watch?v=Gv191JDxYyE</w:t>
        </w:r>
      </w:hyperlink>
      <w:r w:rsidR="00864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EF59E" w14:textId="3EEA4025" w:rsidR="00634756" w:rsidRDefault="00634756" w:rsidP="006347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756">
        <w:rPr>
          <w:rFonts w:ascii="Times New Roman" w:hAnsi="Times New Roman" w:cs="Times New Roman"/>
          <w:sz w:val="24"/>
          <w:szCs w:val="24"/>
        </w:rPr>
        <w:t xml:space="preserve">Progresivna mišićna relaksacija: </w:t>
      </w:r>
      <w:hyperlink r:id="rId6" w:history="1">
        <w:r w:rsidRPr="00634756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https://www.facebook.com/watch/?v=532726614272632</w:t>
        </w:r>
      </w:hyperlink>
      <w:r w:rsidRPr="006347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B8E5A" w14:textId="23A7D117" w:rsidR="006B7650" w:rsidRDefault="006B7650" w:rsidP="006347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Preispitivanje u čemu mi strah koristi, a u čemu odmaže: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91"/>
        <w:gridCol w:w="2750"/>
        <w:gridCol w:w="2801"/>
      </w:tblGrid>
      <w:tr w:rsidR="006B7650" w14:paraId="21287D09" w14:textId="77777777" w:rsidTr="00A26870">
        <w:tc>
          <w:tcPr>
            <w:tcW w:w="8342" w:type="dxa"/>
            <w:gridSpan w:val="3"/>
          </w:tcPr>
          <w:p w14:paraId="771CA666" w14:textId="60FA8B69" w:rsidR="006B7650" w:rsidRDefault="006B7650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specifični strah:</w:t>
            </w:r>
          </w:p>
        </w:tc>
      </w:tr>
      <w:tr w:rsidR="006B7650" w14:paraId="33F936A3" w14:textId="77777777" w:rsidTr="006B7650">
        <w:tc>
          <w:tcPr>
            <w:tcW w:w="2791" w:type="dxa"/>
          </w:tcPr>
          <w:p w14:paraId="29517DFD" w14:textId="6E1FF6D7" w:rsidR="006B7650" w:rsidRDefault="004C3681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strah mi odmaže u:</w:t>
            </w:r>
          </w:p>
        </w:tc>
        <w:tc>
          <w:tcPr>
            <w:tcW w:w="2750" w:type="dxa"/>
          </w:tcPr>
          <w:p w14:paraId="365B23D5" w14:textId="179D8096" w:rsidR="006B7650" w:rsidRDefault="004C3681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strah mi koristi u:</w:t>
            </w:r>
          </w:p>
        </w:tc>
        <w:tc>
          <w:tcPr>
            <w:tcW w:w="2801" w:type="dxa"/>
          </w:tcPr>
          <w:p w14:paraId="617A82CF" w14:textId="2FAC8583" w:rsidR="006B7650" w:rsidRDefault="006B7650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Što ću moći ako prevladam strah?</w:t>
            </w:r>
          </w:p>
        </w:tc>
      </w:tr>
      <w:tr w:rsidR="006B7650" w14:paraId="1831149E" w14:textId="77777777" w:rsidTr="006B7650">
        <w:tc>
          <w:tcPr>
            <w:tcW w:w="2791" w:type="dxa"/>
          </w:tcPr>
          <w:p w14:paraId="7AB1D338" w14:textId="77777777" w:rsidR="006B7650" w:rsidRDefault="006B7650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14:paraId="1300FA8A" w14:textId="77777777" w:rsidR="006B7650" w:rsidRDefault="006B7650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279848E4" w14:textId="77777777" w:rsidR="006B7650" w:rsidRDefault="006B7650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50" w14:paraId="7E171564" w14:textId="77777777" w:rsidTr="006B7650">
        <w:tc>
          <w:tcPr>
            <w:tcW w:w="2791" w:type="dxa"/>
          </w:tcPr>
          <w:p w14:paraId="05FA7522" w14:textId="77777777" w:rsidR="006B7650" w:rsidRDefault="006B7650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14:paraId="746C5A89" w14:textId="77777777" w:rsidR="006B7650" w:rsidRDefault="006B7650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7BDA3B04" w14:textId="77777777" w:rsidR="006B7650" w:rsidRDefault="006B7650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50" w14:paraId="13A9FD12" w14:textId="77777777" w:rsidTr="006B7650">
        <w:tc>
          <w:tcPr>
            <w:tcW w:w="2791" w:type="dxa"/>
          </w:tcPr>
          <w:p w14:paraId="56FFB6AD" w14:textId="77777777" w:rsidR="006B7650" w:rsidRDefault="006B7650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14:paraId="2B0FEE47" w14:textId="77777777" w:rsidR="006B7650" w:rsidRDefault="006B7650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1D34F50F" w14:textId="77777777" w:rsidR="006B7650" w:rsidRDefault="006B7650" w:rsidP="006B76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C6ACE" w14:textId="13D13794" w:rsidR="003F098F" w:rsidRPr="00A673EF" w:rsidRDefault="003F098F" w:rsidP="00B60CB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F098F" w:rsidRPr="00A6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D77F8"/>
    <w:multiLevelType w:val="hybridMultilevel"/>
    <w:tmpl w:val="4A0C1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EF"/>
    <w:rsid w:val="00045447"/>
    <w:rsid w:val="000724DE"/>
    <w:rsid w:val="00096399"/>
    <w:rsid w:val="000E3709"/>
    <w:rsid w:val="001218B0"/>
    <w:rsid w:val="001769D5"/>
    <w:rsid w:val="002408A2"/>
    <w:rsid w:val="002D3958"/>
    <w:rsid w:val="00335E4F"/>
    <w:rsid w:val="00346D79"/>
    <w:rsid w:val="003601C9"/>
    <w:rsid w:val="003B7BA7"/>
    <w:rsid w:val="003F098F"/>
    <w:rsid w:val="00402B0E"/>
    <w:rsid w:val="00407618"/>
    <w:rsid w:val="00443D50"/>
    <w:rsid w:val="004673BE"/>
    <w:rsid w:val="0047017F"/>
    <w:rsid w:val="004C3681"/>
    <w:rsid w:val="00522A09"/>
    <w:rsid w:val="00552394"/>
    <w:rsid w:val="00562620"/>
    <w:rsid w:val="005A1AE5"/>
    <w:rsid w:val="00634756"/>
    <w:rsid w:val="00690066"/>
    <w:rsid w:val="006B7650"/>
    <w:rsid w:val="006D1BD1"/>
    <w:rsid w:val="00717918"/>
    <w:rsid w:val="00726B39"/>
    <w:rsid w:val="007708DA"/>
    <w:rsid w:val="007B05C8"/>
    <w:rsid w:val="00811CCF"/>
    <w:rsid w:val="00836BD2"/>
    <w:rsid w:val="0086497F"/>
    <w:rsid w:val="00876291"/>
    <w:rsid w:val="009264C7"/>
    <w:rsid w:val="009545F1"/>
    <w:rsid w:val="0096281F"/>
    <w:rsid w:val="00977163"/>
    <w:rsid w:val="00A15CE5"/>
    <w:rsid w:val="00A316FA"/>
    <w:rsid w:val="00A673EF"/>
    <w:rsid w:val="00A95527"/>
    <w:rsid w:val="00B3694E"/>
    <w:rsid w:val="00B447C0"/>
    <w:rsid w:val="00B5495A"/>
    <w:rsid w:val="00B60CB3"/>
    <w:rsid w:val="00B75E4E"/>
    <w:rsid w:val="00B82D62"/>
    <w:rsid w:val="00B87F08"/>
    <w:rsid w:val="00B9614B"/>
    <w:rsid w:val="00C2002A"/>
    <w:rsid w:val="00C220B2"/>
    <w:rsid w:val="00CE2A27"/>
    <w:rsid w:val="00D004A8"/>
    <w:rsid w:val="00D56495"/>
    <w:rsid w:val="00D732F9"/>
    <w:rsid w:val="00D81D8C"/>
    <w:rsid w:val="00DE4C74"/>
    <w:rsid w:val="00E007B6"/>
    <w:rsid w:val="00E12760"/>
    <w:rsid w:val="00E26BCD"/>
    <w:rsid w:val="00EA7367"/>
    <w:rsid w:val="00ED44CB"/>
    <w:rsid w:val="00F2249C"/>
    <w:rsid w:val="00F72FFC"/>
    <w:rsid w:val="00F85CF2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A2518"/>
  <w15:chartTrackingRefBased/>
  <w15:docId w15:val="{48015688-9CD1-4158-9D66-C83B360F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347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7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47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watch/?v=532726614272632" TargetMode="External"/><Relationship Id="rId5" Type="http://schemas.openxmlformats.org/officeDocument/2006/relationships/hyperlink" Target="https://www.youtube.com/watch?v=Gv191JDxY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Sigur</dc:creator>
  <cp:keywords/>
  <dc:description/>
  <cp:lastModifiedBy>hubikotvr@outlook.com</cp:lastModifiedBy>
  <cp:revision>2</cp:revision>
  <dcterms:created xsi:type="dcterms:W3CDTF">2023-11-09T15:57:00Z</dcterms:created>
  <dcterms:modified xsi:type="dcterms:W3CDTF">2023-11-09T15:57:00Z</dcterms:modified>
</cp:coreProperties>
</file>