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42" w:rsidRDefault="000C6581">
      <w:r w:rsidRPr="000C6581">
        <w:t xml:space="preserve">Zapamtite, </w:t>
      </w:r>
      <w:r w:rsidR="00123EF6">
        <w:t>misli mogu biti istinite od 0 do 100%</w:t>
      </w:r>
      <w:r w:rsidRPr="000C6581">
        <w:t>. Samo zato što</w:t>
      </w:r>
      <w:r w:rsidR="00123EF6">
        <w:t xml:space="preserve"> Vi nešto mislite, ne mora značiti da je to istina. </w:t>
      </w:r>
      <w:r w:rsidRPr="000C6581">
        <w:t xml:space="preserve"> </w:t>
      </w:r>
    </w:p>
    <w:p w:rsidR="00FC3242" w:rsidRDefault="00123EF6">
      <w:r>
        <w:t>1. Kada primijetite da V</w:t>
      </w:r>
      <w:r w:rsidR="000C6581" w:rsidRPr="000C6581">
        <w:t xml:space="preserve">am se raspoloženje pogoršava ili se nađete u </w:t>
      </w:r>
      <w:r>
        <w:t>nekom disfunkcionalnom ponašanju</w:t>
      </w:r>
      <w:r w:rsidR="000C6581" w:rsidRPr="000C6581">
        <w:t xml:space="preserve">, postavite si pitanja na poleđini ovog radnog lista i zapišite odgovore. </w:t>
      </w:r>
      <w:r>
        <w:t xml:space="preserve">Bit će Vam potrebno </w:t>
      </w:r>
      <w:r w:rsidR="000C6581" w:rsidRPr="000C6581">
        <w:t xml:space="preserve"> oko 5-10 minuta. </w:t>
      </w:r>
    </w:p>
    <w:p w:rsidR="00FC3242" w:rsidRDefault="000C6581">
      <w:r w:rsidRPr="000C6581">
        <w:t xml:space="preserve">2. Ne odnose se sva pitanja na sve automatske misli. </w:t>
      </w:r>
    </w:p>
    <w:p w:rsidR="00FC3242" w:rsidRDefault="000C6581">
      <w:r w:rsidRPr="000C6581">
        <w:t>3. Ako želite, možete upotrijebiti donji popis za prepoz</w:t>
      </w:r>
      <w:r w:rsidR="00123EF6">
        <w:t>navanje kognitivnih distorzija (moguće je da ćete prepoznati samo jednu ili više njih).</w:t>
      </w:r>
    </w:p>
    <w:p w:rsidR="00FC3242" w:rsidRDefault="000C6581">
      <w:r w:rsidRPr="000C6581">
        <w:t xml:space="preserve">4. Pravopis, rukopis i gramatika se ne računaju. </w:t>
      </w:r>
    </w:p>
    <w:p w:rsidR="00FC3242" w:rsidRDefault="000C6581">
      <w:r w:rsidRPr="000C6581">
        <w:t>5. Isplatilo s</w:t>
      </w:r>
      <w:r w:rsidR="00123EF6">
        <w:t>e obraditi ovaj radni list ako V</w:t>
      </w:r>
      <w:r w:rsidRPr="000C6581">
        <w:t>am se raspoloženje popravi za 10% ili više.</w:t>
      </w:r>
    </w:p>
    <w:p w:rsidR="00FC3242" w:rsidRDefault="00123EF6">
      <w:r>
        <w:t xml:space="preserve"> Kognitivne distorzije:</w:t>
      </w:r>
    </w:p>
    <w:tbl>
      <w:tblPr>
        <w:tblStyle w:val="Reetkatablice"/>
        <w:tblW w:w="0" w:type="auto"/>
        <w:tblLook w:val="04A0"/>
      </w:tblPr>
      <w:tblGrid>
        <w:gridCol w:w="4621"/>
        <w:gridCol w:w="4621"/>
      </w:tblGrid>
      <w:tr w:rsidR="00FC3242" w:rsidTr="00FC3242">
        <w:tc>
          <w:tcPr>
            <w:tcW w:w="4621" w:type="dxa"/>
          </w:tcPr>
          <w:p w:rsidR="00FC3242" w:rsidRDefault="00123EF6">
            <w:r>
              <w:t>Sve ili ništa mišljenje (Crno-bijelo mišljenje)</w:t>
            </w:r>
          </w:p>
        </w:tc>
        <w:tc>
          <w:tcPr>
            <w:tcW w:w="4621" w:type="dxa"/>
          </w:tcPr>
          <w:p w:rsidR="00FC3242" w:rsidRDefault="008E33DC">
            <w:r>
              <w:t>Primjer: "Ako nisam potpuno uspješan, ja sam neuspješan</w:t>
            </w:r>
            <w:r w:rsidR="00FC3242" w:rsidRPr="000C6581">
              <w:t>."</w:t>
            </w:r>
          </w:p>
        </w:tc>
      </w:tr>
      <w:tr w:rsidR="00FC3242" w:rsidTr="00FC3242">
        <w:tc>
          <w:tcPr>
            <w:tcW w:w="4621" w:type="dxa"/>
          </w:tcPr>
          <w:p w:rsidR="00FC3242" w:rsidRDefault="00FC3242">
            <w:r w:rsidRPr="000C6581">
              <w:t>Katastrofi</w:t>
            </w:r>
            <w:r w:rsidR="008E33DC">
              <w:t>zi</w:t>
            </w:r>
            <w:r w:rsidRPr="000C6581">
              <w:t>ranje (proricanje sudbine)</w:t>
            </w:r>
          </w:p>
        </w:tc>
        <w:tc>
          <w:tcPr>
            <w:tcW w:w="4621" w:type="dxa"/>
          </w:tcPr>
          <w:p w:rsidR="00FC3242" w:rsidRDefault="00FC3242">
            <w:r w:rsidRPr="000C6581">
              <w:t>Primjer: "Bit ću tako uzrujan da uopće neću moći funkcionirati."</w:t>
            </w:r>
          </w:p>
        </w:tc>
      </w:tr>
      <w:tr w:rsidR="00FC3242" w:rsidTr="00FC3242">
        <w:tc>
          <w:tcPr>
            <w:tcW w:w="4621" w:type="dxa"/>
          </w:tcPr>
          <w:p w:rsidR="00FC3242" w:rsidRDefault="008C66F7">
            <w:r w:rsidRPr="000C6581">
              <w:t>Diskvalificiranje ili odbacivanje pozitivnog</w:t>
            </w:r>
          </w:p>
        </w:tc>
        <w:tc>
          <w:tcPr>
            <w:tcW w:w="4621" w:type="dxa"/>
          </w:tcPr>
          <w:p w:rsidR="00FC3242" w:rsidRDefault="008C66F7">
            <w:r w:rsidRPr="000C6581">
              <w:t>Primjer: "Dobro sam napravio taj projekt, ali to ne znači da sam kompetentan, samo sam imao sreće."</w:t>
            </w:r>
          </w:p>
        </w:tc>
      </w:tr>
      <w:tr w:rsidR="00FC3242" w:rsidTr="00FC3242">
        <w:tc>
          <w:tcPr>
            <w:tcW w:w="4621" w:type="dxa"/>
          </w:tcPr>
          <w:p w:rsidR="00FC3242" w:rsidRDefault="008C66F7" w:rsidP="00123EF6">
            <w:r w:rsidRPr="000C6581">
              <w:t xml:space="preserve">Emocionalno </w:t>
            </w:r>
            <w:r w:rsidR="00123EF6">
              <w:t>rezoniranje</w:t>
            </w:r>
          </w:p>
        </w:tc>
        <w:tc>
          <w:tcPr>
            <w:tcW w:w="4621" w:type="dxa"/>
          </w:tcPr>
          <w:p w:rsidR="00FC3242" w:rsidRDefault="008C66F7">
            <w:r w:rsidRPr="000C6581">
              <w:t>Primjer: "Znam da puno stvari dobro radim na poslu, ali i dalje se osjećam kao neuspjeh."</w:t>
            </w:r>
          </w:p>
        </w:tc>
      </w:tr>
      <w:tr w:rsidR="00FC3242" w:rsidTr="00FC3242">
        <w:tc>
          <w:tcPr>
            <w:tcW w:w="4621" w:type="dxa"/>
          </w:tcPr>
          <w:p w:rsidR="00FC3242" w:rsidRDefault="00123EF6">
            <w:r>
              <w:t>Etiketiranje</w:t>
            </w:r>
          </w:p>
        </w:tc>
        <w:tc>
          <w:tcPr>
            <w:tcW w:w="4621" w:type="dxa"/>
          </w:tcPr>
          <w:p w:rsidR="00FC3242" w:rsidRDefault="008C66F7">
            <w:r w:rsidRPr="000C6581">
              <w:t>Primjeri: "Ja sam gubitnik"; "On nije dobar."</w:t>
            </w:r>
          </w:p>
        </w:tc>
      </w:tr>
      <w:tr w:rsidR="00FC3242" w:rsidTr="00FC3242">
        <w:tc>
          <w:tcPr>
            <w:tcW w:w="4621" w:type="dxa"/>
          </w:tcPr>
          <w:p w:rsidR="00FC3242" w:rsidRDefault="00123EF6">
            <w:r>
              <w:t>Odbacivanje pozitivnog ili minimiziranje</w:t>
            </w:r>
          </w:p>
        </w:tc>
        <w:tc>
          <w:tcPr>
            <w:tcW w:w="4621" w:type="dxa"/>
          </w:tcPr>
          <w:p w:rsidR="00FC3242" w:rsidRDefault="00366CB5" w:rsidP="008E33DC">
            <w:r>
              <w:t>Primjer: "Dobiv</w:t>
            </w:r>
            <w:r w:rsidR="008C66F7" w:rsidRPr="000C6581">
              <w:t>anje osrednje ocjene dokazuje kako</w:t>
            </w:r>
            <w:r w:rsidR="008E33DC">
              <w:t xml:space="preserve"> sam</w:t>
            </w:r>
            <w:r w:rsidR="008C66F7" w:rsidRPr="000C6581">
              <w:t xml:space="preserve"> neadekvatan. Dobivanje visokih ocjena ne znači da sam pametan."</w:t>
            </w:r>
          </w:p>
        </w:tc>
      </w:tr>
      <w:tr w:rsidR="00FC3242" w:rsidTr="00FC3242">
        <w:tc>
          <w:tcPr>
            <w:tcW w:w="4621" w:type="dxa"/>
          </w:tcPr>
          <w:p w:rsidR="00FC3242" w:rsidRDefault="008C66F7">
            <w:r w:rsidRPr="000C6581">
              <w:t>Mentalni filter</w:t>
            </w:r>
          </w:p>
        </w:tc>
        <w:tc>
          <w:tcPr>
            <w:tcW w:w="4621" w:type="dxa"/>
          </w:tcPr>
          <w:p w:rsidR="00FC3242" w:rsidRDefault="008C66F7" w:rsidP="008E33DC">
            <w:r w:rsidRPr="000C6581">
              <w:t>Primjer: "</w:t>
            </w:r>
            <w:r w:rsidR="008E33DC">
              <w:t>To</w:t>
            </w:r>
            <w:r w:rsidRPr="000C6581">
              <w:t xml:space="preserve"> što sam dobio jednu nisku o</w:t>
            </w:r>
            <w:r w:rsidR="008E33DC">
              <w:t>cjenu na svojoj evaluaciji [koja je također sadržavala</w:t>
            </w:r>
            <w:r w:rsidRPr="000C6581">
              <w:t xml:space="preserve"> nekoli</w:t>
            </w:r>
            <w:r w:rsidR="008E33DC">
              <w:t xml:space="preserve">ko visokih ocjena] </w:t>
            </w:r>
            <w:r w:rsidRPr="000C6581">
              <w:t xml:space="preserve">znači da </w:t>
            </w:r>
            <w:r w:rsidR="008E33DC">
              <w:t>loše radim svoj</w:t>
            </w:r>
            <w:r w:rsidRPr="000C6581">
              <w:t xml:space="preserve"> posao."</w:t>
            </w:r>
          </w:p>
        </w:tc>
      </w:tr>
      <w:tr w:rsidR="00FC3242" w:rsidTr="00FC3242">
        <w:tc>
          <w:tcPr>
            <w:tcW w:w="4621" w:type="dxa"/>
          </w:tcPr>
          <w:p w:rsidR="00FC3242" w:rsidRDefault="008C66F7">
            <w:r w:rsidRPr="000C6581">
              <w:t>Čitanje misli</w:t>
            </w:r>
          </w:p>
        </w:tc>
        <w:tc>
          <w:tcPr>
            <w:tcW w:w="4621" w:type="dxa"/>
          </w:tcPr>
          <w:p w:rsidR="00FC3242" w:rsidRDefault="008C66F7" w:rsidP="008E33DC">
            <w:r w:rsidRPr="000C6581">
              <w:t xml:space="preserve">Primjer: "On </w:t>
            </w:r>
            <w:r w:rsidR="008E33DC">
              <w:t>sigurno</w:t>
            </w:r>
            <w:r w:rsidRPr="000C6581">
              <w:t xml:space="preserve"> misli da ja ne znam </w:t>
            </w:r>
            <w:r w:rsidR="008E33DC">
              <w:t xml:space="preserve">ništa </w:t>
            </w:r>
            <w:r w:rsidRPr="000C6581">
              <w:t>o ovom projektu."</w:t>
            </w:r>
          </w:p>
        </w:tc>
      </w:tr>
      <w:tr w:rsidR="00FC3242" w:rsidTr="00FC3242">
        <w:tc>
          <w:tcPr>
            <w:tcW w:w="4621" w:type="dxa"/>
          </w:tcPr>
          <w:p w:rsidR="00FC3242" w:rsidRDefault="008C66F7">
            <w:r w:rsidRPr="000C6581">
              <w:t>Pretjerana generalizacija</w:t>
            </w:r>
          </w:p>
        </w:tc>
        <w:tc>
          <w:tcPr>
            <w:tcW w:w="4621" w:type="dxa"/>
          </w:tcPr>
          <w:p w:rsidR="00FC3242" w:rsidRDefault="008C66F7">
            <w:r w:rsidRPr="000C6581">
              <w:t>Primjer: "Budući da sam se na sastanku osjećao nelagodno, nemam ono što je potrebno za sklapanje prijateljstva."</w:t>
            </w:r>
          </w:p>
        </w:tc>
      </w:tr>
      <w:tr w:rsidR="00FC3242" w:rsidTr="00FC3242">
        <w:tc>
          <w:tcPr>
            <w:tcW w:w="4621" w:type="dxa"/>
          </w:tcPr>
          <w:p w:rsidR="00FC3242" w:rsidRDefault="008C66F7">
            <w:r w:rsidRPr="000C6581">
              <w:t>Personalizacija</w:t>
            </w:r>
          </w:p>
        </w:tc>
        <w:tc>
          <w:tcPr>
            <w:tcW w:w="4621" w:type="dxa"/>
          </w:tcPr>
          <w:p w:rsidR="00FC3242" w:rsidRDefault="008C66F7" w:rsidP="008E33DC">
            <w:r w:rsidRPr="000C6581">
              <w:t>Primjer: "Serviser je bio kratak prema meni jer</w:t>
            </w:r>
            <w:r w:rsidR="008E33DC">
              <w:t xml:space="preserve"> sa</w:t>
            </w:r>
            <w:r w:rsidR="000F36EA">
              <w:t xml:space="preserve"> </w:t>
            </w:r>
            <w:r w:rsidR="008E33DC">
              <w:t>mnom nešto ne valja</w:t>
            </w:r>
            <w:r w:rsidRPr="000C6581">
              <w:t>."</w:t>
            </w:r>
          </w:p>
        </w:tc>
      </w:tr>
      <w:tr w:rsidR="00FC3242" w:rsidTr="00FC3242">
        <w:tc>
          <w:tcPr>
            <w:tcW w:w="4621" w:type="dxa"/>
          </w:tcPr>
          <w:p w:rsidR="00FC3242" w:rsidRDefault="00123EF6">
            <w:r>
              <w:t>''Moranja'' i ''trebanja''</w:t>
            </w:r>
          </w:p>
        </w:tc>
        <w:tc>
          <w:tcPr>
            <w:tcW w:w="4621" w:type="dxa"/>
          </w:tcPr>
          <w:p w:rsidR="00FC3242" w:rsidRDefault="008C66F7" w:rsidP="008C66F7">
            <w:r w:rsidRPr="000C6581">
              <w:t>Primjer: "</w:t>
            </w:r>
            <w:r>
              <w:t>Strašno je što sam pogriješio. Trebam</w:t>
            </w:r>
            <w:r w:rsidRPr="000C6581">
              <w:t xml:space="preserve"> uvijek </w:t>
            </w:r>
            <w:r>
              <w:t xml:space="preserve"> dati </w:t>
            </w:r>
            <w:r w:rsidRPr="000C6581">
              <w:t>sve od sebe."</w:t>
            </w:r>
          </w:p>
        </w:tc>
      </w:tr>
      <w:tr w:rsidR="00FC3242" w:rsidTr="00FC3242">
        <w:tc>
          <w:tcPr>
            <w:tcW w:w="4621" w:type="dxa"/>
          </w:tcPr>
          <w:p w:rsidR="00FC3242" w:rsidRDefault="008C66F7">
            <w:r>
              <w:t>Tunelsko gledanje</w:t>
            </w:r>
          </w:p>
        </w:tc>
        <w:tc>
          <w:tcPr>
            <w:tcW w:w="4621" w:type="dxa"/>
          </w:tcPr>
          <w:p w:rsidR="00FC3242" w:rsidRDefault="008C66F7">
            <w:r w:rsidRPr="000C6581">
              <w:t>Primjer: "Učitelj mog sina ne može ništa učiniti kako treba. Kritičan je, bezosjećajan i loš u podučavanju."</w:t>
            </w:r>
          </w:p>
        </w:tc>
      </w:tr>
    </w:tbl>
    <w:p w:rsidR="00FC3242" w:rsidRDefault="00FC3242"/>
    <w:p w:rsidR="008C66F7" w:rsidRDefault="008C66F7">
      <w:r>
        <w:t>SLIKA 1</w:t>
      </w:r>
      <w:r w:rsidR="000C6581" w:rsidRPr="000C6581">
        <w:t>. Radni list za testiranje vaših misli, strana 1. Copyright © 2018 CBT Worksheet Packet. Beck institut za kognitivno bihevioralnu terapiju, Philadelphia, Pennsylvania.</w:t>
      </w:r>
    </w:p>
    <w:p w:rsidR="008C66F7" w:rsidRDefault="000C6581">
      <w:r w:rsidRPr="000C6581">
        <w:lastRenderedPageBreak/>
        <w:t xml:space="preserve">1. Kakva je situacija? Možda imate misli o nečemu što se upravo dogodilo u okolini ili nečemu što se dogodilo u vama (intenzivna emocija, bolni osjećaj, slika, sanjarenje, retrospektiva ili tok misli - npr. razmišljanje o svojoj budućnosti ). </w:t>
      </w:r>
      <w:r w:rsidRPr="008C66F7">
        <w:rPr>
          <w:u w:val="single"/>
        </w:rPr>
        <w:t>Dobio sam kaznu za parkiranje.</w:t>
      </w:r>
      <w:r w:rsidRPr="000C6581">
        <w:t xml:space="preserve"> </w:t>
      </w:r>
      <w:r w:rsidR="00E827A5">
        <w:t>___________________________</w:t>
      </w:r>
    </w:p>
    <w:p w:rsidR="008C66F7" w:rsidRDefault="000C6581">
      <w:r w:rsidRPr="000C6581">
        <w:t xml:space="preserve">2. Što mislim ili zamišljam? </w:t>
      </w:r>
      <w:r w:rsidRPr="008C66F7">
        <w:rPr>
          <w:u w:val="single"/>
        </w:rPr>
        <w:t>Tako sam glup.</w:t>
      </w:r>
      <w:r w:rsidRPr="000C6581">
        <w:t xml:space="preserve"> </w:t>
      </w:r>
      <w:r w:rsidR="00E827A5">
        <w:t>______________________________________________</w:t>
      </w:r>
    </w:p>
    <w:p w:rsidR="008C66F7" w:rsidRPr="00E827A5" w:rsidRDefault="000C6581">
      <w:pPr>
        <w:rPr>
          <w:u w:val="single"/>
        </w:rPr>
      </w:pPr>
      <w:r w:rsidRPr="000C6581">
        <w:t xml:space="preserve">3. Što je kognitivna distorzija? (neobavezno) </w:t>
      </w:r>
      <w:r w:rsidRPr="00E827A5">
        <w:rPr>
          <w:u w:val="single"/>
        </w:rPr>
        <w:t>Označavanje, pretjerano generaliziranje</w:t>
      </w:r>
      <w:r w:rsidR="00E827A5">
        <w:rPr>
          <w:u w:val="single"/>
        </w:rPr>
        <w:t>____________</w:t>
      </w:r>
    </w:p>
    <w:p w:rsidR="008C66F7" w:rsidRPr="00E827A5" w:rsidRDefault="000C6581">
      <w:pPr>
        <w:rPr>
          <w:u w:val="single"/>
        </w:rPr>
      </w:pPr>
      <w:r w:rsidRPr="000C6581">
        <w:t xml:space="preserve"> 4. Zašto mislim da je ta misao istinita? </w:t>
      </w:r>
      <w:r w:rsidRPr="00E827A5">
        <w:rPr>
          <w:u w:val="single"/>
        </w:rPr>
        <w:t xml:space="preserve">Nisam trebao izgubiti </w:t>
      </w:r>
      <w:r w:rsidR="008E33DC">
        <w:rPr>
          <w:u w:val="single"/>
        </w:rPr>
        <w:t>pojam o vremenu</w:t>
      </w:r>
      <w:r w:rsidRPr="00E827A5">
        <w:rPr>
          <w:u w:val="single"/>
        </w:rPr>
        <w:t xml:space="preserve">. </w:t>
      </w:r>
      <w:r w:rsidR="00E827A5">
        <w:rPr>
          <w:u w:val="single"/>
        </w:rPr>
        <w:t>_________________</w:t>
      </w:r>
    </w:p>
    <w:p w:rsidR="008C66F7" w:rsidRPr="00E827A5" w:rsidRDefault="000C6581">
      <w:pPr>
        <w:rPr>
          <w:u w:val="single"/>
        </w:rPr>
      </w:pPr>
      <w:r w:rsidRPr="000C6581">
        <w:t>5. Zašto mislim da ta misao nije istinita i</w:t>
      </w:r>
      <w:r w:rsidR="00E827A5">
        <w:t xml:space="preserve">li nije u potpunosti istinita? </w:t>
      </w:r>
      <w:r w:rsidR="00E827A5" w:rsidRPr="00E827A5">
        <w:rPr>
          <w:u w:val="single"/>
        </w:rPr>
        <w:t>Drugi</w:t>
      </w:r>
      <w:r w:rsidRPr="00E827A5">
        <w:rPr>
          <w:u w:val="single"/>
        </w:rPr>
        <w:t xml:space="preserve"> ljudi dobivaju kazne za parkiranje. To ne znači nužno da su glupi. </w:t>
      </w:r>
      <w:r w:rsidR="00E827A5">
        <w:rPr>
          <w:u w:val="single"/>
        </w:rPr>
        <w:t>_____________________________________________</w:t>
      </w:r>
    </w:p>
    <w:p w:rsidR="008C66F7" w:rsidRDefault="000C6581">
      <w:r w:rsidRPr="000C6581">
        <w:t>6. Koji je drugi način gledanja</w:t>
      </w:r>
      <w:r w:rsidR="00E827A5">
        <w:t xml:space="preserve"> na ovo? </w:t>
      </w:r>
      <w:r w:rsidR="00E827A5" w:rsidRPr="00E827A5">
        <w:rPr>
          <w:u w:val="single"/>
        </w:rPr>
        <w:t>Upravo sam pogriješio</w:t>
      </w:r>
      <w:r w:rsidR="00E827A5">
        <w:rPr>
          <w:u w:val="single"/>
        </w:rPr>
        <w:t>______________________________</w:t>
      </w:r>
    </w:p>
    <w:p w:rsidR="008C66F7" w:rsidRPr="00E827A5" w:rsidRDefault="000C6581">
      <w:pPr>
        <w:rPr>
          <w:u w:val="single"/>
        </w:rPr>
      </w:pPr>
      <w:r w:rsidRPr="000C6581">
        <w:t xml:space="preserve">7. Ako se najgore dogodi, što bih tada mogao učiniti? </w:t>
      </w:r>
      <w:r w:rsidRPr="00E827A5">
        <w:rPr>
          <w:u w:val="single"/>
        </w:rPr>
        <w:t>Samo nastavi plaćati parking karte, ali bilo bi bolje da postavim alarm na mob</w:t>
      </w:r>
      <w:r w:rsidR="00E827A5">
        <w:rPr>
          <w:u w:val="single"/>
        </w:rPr>
        <w:t xml:space="preserve">itel da </w:t>
      </w:r>
      <w:r w:rsidR="008E33DC">
        <w:rPr>
          <w:u w:val="single"/>
        </w:rPr>
        <w:t>se ovo ne ponovi._____</w:t>
      </w:r>
      <w:r w:rsidR="00E827A5">
        <w:rPr>
          <w:u w:val="single"/>
        </w:rPr>
        <w:t>_____________________________</w:t>
      </w:r>
    </w:p>
    <w:p w:rsidR="008C66F7" w:rsidRPr="00E827A5" w:rsidRDefault="000C6581">
      <w:pPr>
        <w:rPr>
          <w:u w:val="single"/>
        </w:rPr>
      </w:pPr>
      <w:r w:rsidRPr="000C6581">
        <w:t xml:space="preserve">8. Što je najbolje što se moglo dogoditi? </w:t>
      </w:r>
      <w:r w:rsidRPr="00E827A5">
        <w:rPr>
          <w:u w:val="single"/>
        </w:rPr>
        <w:t xml:space="preserve">Nikad više neću dobiti kaznu za parkiranje. </w:t>
      </w:r>
      <w:r w:rsidR="00E827A5">
        <w:rPr>
          <w:u w:val="single"/>
        </w:rPr>
        <w:t>____________</w:t>
      </w:r>
    </w:p>
    <w:p w:rsidR="008C66F7" w:rsidRDefault="000C6581">
      <w:r w:rsidRPr="000C6581">
        <w:t xml:space="preserve">9. Što će se vjerojatno dogoditi? </w:t>
      </w:r>
      <w:r w:rsidRPr="00E827A5">
        <w:rPr>
          <w:u w:val="single"/>
        </w:rPr>
        <w:t>Mogao bih nabavit</w:t>
      </w:r>
      <w:r w:rsidR="008E33DC">
        <w:rPr>
          <w:u w:val="single"/>
        </w:rPr>
        <w:t xml:space="preserve">i drugu kartu, ali vjerojatno </w:t>
      </w:r>
      <w:r w:rsidRPr="00E827A5">
        <w:rPr>
          <w:u w:val="single"/>
        </w:rPr>
        <w:t>ću zapamti št</w:t>
      </w:r>
      <w:r w:rsidR="008E33DC">
        <w:rPr>
          <w:u w:val="single"/>
        </w:rPr>
        <w:t xml:space="preserve">o se ovaj put dogodilo i pobrinut ću </w:t>
      </w:r>
      <w:r w:rsidRPr="00E827A5">
        <w:rPr>
          <w:u w:val="single"/>
        </w:rPr>
        <w:t>se da to ne učinim.</w:t>
      </w:r>
      <w:r w:rsidR="00E827A5">
        <w:t>______________________________________</w:t>
      </w:r>
    </w:p>
    <w:p w:rsidR="008C66F7" w:rsidRDefault="000C6581">
      <w:r w:rsidRPr="000C6581">
        <w:t xml:space="preserve">10. Što će se dogoditi ako si stalno ponavljam istu misao? </w:t>
      </w:r>
      <w:r w:rsidRPr="00E827A5">
        <w:rPr>
          <w:u w:val="single"/>
        </w:rPr>
        <w:t>Nastavit ću biti uzrujan sam sa sobom.</w:t>
      </w:r>
      <w:r w:rsidRPr="000C6581">
        <w:t xml:space="preserve"> </w:t>
      </w:r>
      <w:r w:rsidR="00E827A5">
        <w:t>__</w:t>
      </w:r>
    </w:p>
    <w:p w:rsidR="008C66F7" w:rsidRPr="00E827A5" w:rsidRDefault="000C6581">
      <w:pPr>
        <w:rPr>
          <w:u w:val="single"/>
        </w:rPr>
      </w:pPr>
      <w:r w:rsidRPr="000C6581">
        <w:t xml:space="preserve">11. Što bi se moglo dogoditi ako bih promijenio svoje mišljenje? </w:t>
      </w:r>
      <w:r w:rsidR="00E827A5">
        <w:rPr>
          <w:u w:val="single"/>
        </w:rPr>
        <w:t>Osjećao bih se bolje.____________</w:t>
      </w:r>
    </w:p>
    <w:p w:rsidR="008C66F7" w:rsidRPr="005801D7" w:rsidRDefault="000C6581">
      <w:pPr>
        <w:rPr>
          <w:u w:val="single"/>
        </w:rPr>
      </w:pPr>
      <w:r w:rsidRPr="000C6581">
        <w:t xml:space="preserve">12. Što bih rekao svom prijatelju ili članu obitelji [mislim na određenu osobu] </w:t>
      </w:r>
      <w:r w:rsidR="008E33DC" w:rsidRPr="008E33DC">
        <w:rPr>
          <w:u w:val="single"/>
        </w:rPr>
        <w:t>(</w:t>
      </w:r>
      <w:r w:rsidRPr="008E33DC">
        <w:rPr>
          <w:u w:val="single"/>
        </w:rPr>
        <w:t>Gabeu</w:t>
      </w:r>
      <w:r w:rsidR="008E33DC" w:rsidRPr="008E33DC">
        <w:rPr>
          <w:u w:val="single"/>
        </w:rPr>
        <w:t>)</w:t>
      </w:r>
      <w:r w:rsidRPr="000C6581">
        <w:t xml:space="preserve"> da se to njemu ili njoj dogodi? </w:t>
      </w:r>
      <w:r w:rsidR="000F36EA">
        <w:rPr>
          <w:u w:val="single"/>
        </w:rPr>
        <w:t>To nije veli</w:t>
      </w:r>
      <w:r w:rsidR="005801D7">
        <w:rPr>
          <w:u w:val="single"/>
        </w:rPr>
        <w:t>ki proble</w:t>
      </w:r>
      <w:r w:rsidR="000F36EA">
        <w:rPr>
          <w:u w:val="single"/>
        </w:rPr>
        <w:t>m</w:t>
      </w:r>
      <w:r w:rsidR="005801D7">
        <w:rPr>
          <w:u w:val="single"/>
        </w:rPr>
        <w:t xml:space="preserve">. Zaboravio si i napravio pogrešku. Sad ćeš znati kako to izbjeći u budućnosti. </w:t>
      </w:r>
      <w:r w:rsidR="00E827A5">
        <w:rPr>
          <w:u w:val="single"/>
        </w:rPr>
        <w:t>_____________________________________________________________________</w:t>
      </w:r>
    </w:p>
    <w:p w:rsidR="000C6581" w:rsidRDefault="000C6581">
      <w:r w:rsidRPr="000C6581">
        <w:t xml:space="preserve"> 13. Što bi sada bilo dobro učiniti? </w:t>
      </w:r>
      <w:r w:rsidR="005801D7">
        <w:rPr>
          <w:u w:val="single"/>
        </w:rPr>
        <w:t>Preusmjeriti tok misli i otići prošetati.</w:t>
      </w:r>
      <w:r w:rsidR="00E827A5">
        <w:rPr>
          <w:u w:val="single"/>
        </w:rPr>
        <w:t>______________________</w:t>
      </w:r>
    </w:p>
    <w:p w:rsidR="008C66F7" w:rsidRDefault="008C66F7"/>
    <w:p w:rsidR="005801D7" w:rsidRDefault="005801D7"/>
    <w:p w:rsidR="005801D7" w:rsidRDefault="005801D7"/>
    <w:p w:rsidR="005801D7" w:rsidRDefault="005801D7"/>
    <w:p w:rsidR="005801D7" w:rsidRDefault="005801D7"/>
    <w:p w:rsidR="005801D7" w:rsidRDefault="005801D7"/>
    <w:p w:rsidR="005801D7" w:rsidRDefault="005801D7"/>
    <w:p w:rsidR="005801D7" w:rsidRDefault="005801D7"/>
    <w:p w:rsidR="005801D7" w:rsidRDefault="005801D7"/>
    <w:p w:rsidR="008C66F7" w:rsidRDefault="008C66F7" w:rsidP="008C66F7">
      <w:r>
        <w:t>SLIKA 2</w:t>
      </w:r>
      <w:r w:rsidRPr="000C6581">
        <w:t xml:space="preserve">. Radni list za testiranje vaših misli, strana </w:t>
      </w:r>
      <w:r>
        <w:t>2</w:t>
      </w:r>
      <w:r w:rsidRPr="000C6581">
        <w:t>. Copyright © 2018 CBT Worksheet Packet. Beck institut za kognitivno bihevioralnu terapiju, Philadelphia, Pennsylvania.</w:t>
      </w:r>
    </w:p>
    <w:sectPr w:rsidR="008C66F7" w:rsidSect="00AE7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C6581"/>
    <w:rsid w:val="000561F7"/>
    <w:rsid w:val="000C6581"/>
    <w:rsid w:val="000F36EA"/>
    <w:rsid w:val="00123EF6"/>
    <w:rsid w:val="002C7CD9"/>
    <w:rsid w:val="002E3D4B"/>
    <w:rsid w:val="00366CB5"/>
    <w:rsid w:val="004C6EB8"/>
    <w:rsid w:val="005801D7"/>
    <w:rsid w:val="00652BF3"/>
    <w:rsid w:val="008C66F7"/>
    <w:rsid w:val="008E33DC"/>
    <w:rsid w:val="00AC6DF5"/>
    <w:rsid w:val="00AE792A"/>
    <w:rsid w:val="00AF2138"/>
    <w:rsid w:val="00B352E2"/>
    <w:rsid w:val="00BF116A"/>
    <w:rsid w:val="00DC03DA"/>
    <w:rsid w:val="00E827A5"/>
    <w:rsid w:val="00FC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1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C3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Mandalena</dc:creator>
  <cp:keywords/>
  <dc:description/>
  <cp:lastModifiedBy>Mandalena</cp:lastModifiedBy>
  <cp:revision>9</cp:revision>
  <dcterms:created xsi:type="dcterms:W3CDTF">2024-01-12T08:15:00Z</dcterms:created>
  <dcterms:modified xsi:type="dcterms:W3CDTF">2024-01-15T08:33:00Z</dcterms:modified>
</cp:coreProperties>
</file>