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AD750" w14:textId="13ABFDEE" w:rsidR="007771DF" w:rsidRPr="00C34873" w:rsidRDefault="00CA326B" w:rsidP="0087670D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>Informacije</w:t>
      </w:r>
      <w:r w:rsidR="00212606" w:rsidRPr="00C34873">
        <w:rPr>
          <w:b/>
          <w:color w:val="000000" w:themeColor="text1"/>
          <w:sz w:val="28"/>
          <w:szCs w:val="28"/>
        </w:rPr>
        <w:t xml:space="preserve"> o tehnikama </w:t>
      </w:r>
      <w:r>
        <w:rPr>
          <w:b/>
          <w:color w:val="000000" w:themeColor="text1"/>
          <w:sz w:val="28"/>
          <w:szCs w:val="28"/>
        </w:rPr>
        <w:t>opuštanja</w:t>
      </w:r>
    </w:p>
    <w:p w14:paraId="2A674B66" w14:textId="77777777" w:rsidR="009E7439" w:rsidRPr="00A77925" w:rsidRDefault="00CA326B" w:rsidP="009E743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Stres se</w:t>
      </w:r>
      <w:r w:rsidR="003314F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nerijetko osjeća u obliku tjelesne napetosti ili promjena u radu tijela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9E7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9E7439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situacijama koje procijenimo opasnima, doživljavamo strah i tjeskobu. U našem tijelu tada dolazi do aktivacije „alarmnog sustava“.</w:t>
      </w:r>
      <w:r w:rsidR="009E7439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osigurava zaštitu organizma jer pruža tijelu dodatnu energiju za “bježanje ili borbu” u potencijalno opasnim situacijama</w:t>
      </w:r>
      <w:r w:rsidR="009E7439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9E7439"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 „alarmnog sustava“ vidi se kroz razne tjelesne promjene poput: </w:t>
      </w:r>
    </w:p>
    <w:p w14:paraId="57C4402D" w14:textId="77777777" w:rsidR="009E7439" w:rsidRPr="00A77925" w:rsidRDefault="009E7439" w:rsidP="009E743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sužavanja krvnih žila odnosno povećanja krvnog tlaka</w:t>
      </w:r>
    </w:p>
    <w:p w14:paraId="1EDEDA10" w14:textId="77777777" w:rsidR="009E7439" w:rsidRPr="00A77925" w:rsidRDefault="009E7439" w:rsidP="009E743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ubrzanog i plićeg disanja</w:t>
      </w:r>
    </w:p>
    <w:p w14:paraId="666057E0" w14:textId="77777777" w:rsidR="009E7439" w:rsidRPr="00A77925" w:rsidRDefault="009E7439" w:rsidP="009E743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nepravilnog ili ubrzanog rada srca</w:t>
      </w:r>
    </w:p>
    <w:p w14:paraId="191811D5" w14:textId="77777777" w:rsidR="009E7439" w:rsidRPr="00A77925" w:rsidRDefault="009E7439" w:rsidP="009E743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suženja vidnog polja</w:t>
      </w:r>
    </w:p>
    <w:p w14:paraId="4B70C99B" w14:textId="77777777" w:rsidR="009E7439" w:rsidRPr="00A77925" w:rsidRDefault="009E7439" w:rsidP="009E743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vrtoglavice</w:t>
      </w:r>
    </w:p>
    <w:p w14:paraId="40F3261C" w14:textId="77777777" w:rsidR="009E7439" w:rsidRPr="00A77925" w:rsidRDefault="009E7439" w:rsidP="009E743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napetosti mišića</w:t>
      </w:r>
    </w:p>
    <w:p w14:paraId="4B09E21A" w14:textId="77777777" w:rsidR="009E7439" w:rsidRPr="00A77925" w:rsidRDefault="009E7439" w:rsidP="009E743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znojenja</w:t>
      </w:r>
    </w:p>
    <w:p w14:paraId="5533E8CB" w14:textId="77777777" w:rsidR="009E7439" w:rsidRPr="00A77925" w:rsidRDefault="009E7439" w:rsidP="009E743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drhtanja</w:t>
      </w:r>
    </w:p>
    <w:p w14:paraId="43769C6C" w14:textId="77777777" w:rsidR="009E7439" w:rsidRPr="00A77925" w:rsidRDefault="009E7439" w:rsidP="009E743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suhoće usta</w:t>
      </w:r>
    </w:p>
    <w:p w14:paraId="385BAB8F" w14:textId="77777777" w:rsidR="009E7439" w:rsidRPr="00A77925" w:rsidRDefault="009E7439" w:rsidP="009E743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hladnih i utrnulih prstiju i dr. </w:t>
      </w:r>
    </w:p>
    <w:p w14:paraId="2FD15C00" w14:textId="77777777" w:rsidR="009E7439" w:rsidRPr="00A77925" w:rsidRDefault="009E7439" w:rsidP="008634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>Dugoročno dolazi i do nesanice, bolova, umora i iscrpljenosti.</w:t>
      </w:r>
    </w:p>
    <w:p w14:paraId="3BA31CD6" w14:textId="60C55E35" w:rsidR="00C34873" w:rsidRPr="00A77925" w:rsidRDefault="00CA326B" w:rsidP="0086345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</w:t>
      </w:r>
      <w:r w:rsidR="003314F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ehnike 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opuštanja usmjerene su</w:t>
      </w:r>
      <w:r w:rsidR="003314F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umirivanje ritma disanja koje posljedično umiruje sve fiziološke reakcije tijela. Umirivanje fizioloških reakcija našem umu šalje poruku da smo sigurni od bilo kakve opasnosti, što dovodi do osjećaja opuštenosti i smanjenja doživljaja stresa. 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Takve</w:t>
      </w:r>
      <w:r w:rsidR="003314F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umirujuć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="003314F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aktivnosti 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način su</w:t>
      </w:r>
      <w:r w:rsidR="003314F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brige za psihičko zdravlje 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čime</w:t>
      </w:r>
      <w:r w:rsidR="003314F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sprječ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avamo</w:t>
      </w:r>
      <w:r w:rsidR="003314F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pojavu 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psihičkih problema</w:t>
      </w:r>
      <w:r w:rsidR="003314F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  </w:t>
      </w:r>
    </w:p>
    <w:p w14:paraId="42E88AB3" w14:textId="2B370B37" w:rsidR="003864CA" w:rsidRPr="00A77925" w:rsidRDefault="00D82D30" w:rsidP="0086345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Kao i sve vještine, </w:t>
      </w:r>
      <w:r w:rsidR="00CA326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opuštanje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zahtijeva vježbu. </w:t>
      </w:r>
      <w:r w:rsidR="00D154A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Cilj je razvijanje svijesti i kontrole nad vlastitim fiziološkim i mišićnim reakcijama na </w:t>
      </w:r>
      <w:r w:rsidR="00CA326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tjeskobu</w:t>
      </w:r>
      <w:r w:rsidR="00D154A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A775D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Važno je naučiti</w:t>
      </w:r>
      <w:r w:rsidR="003864C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prepoznati </w:t>
      </w:r>
      <w:r w:rsidR="00CA326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određene</w:t>
      </w:r>
      <w:r w:rsidR="00A775D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tjelesne </w:t>
      </w:r>
      <w:r w:rsidR="007771DF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simptome</w:t>
      </w:r>
      <w:r w:rsidR="00A775D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(</w:t>
      </w:r>
      <w:r w:rsidR="003864C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rane znakove </w:t>
      </w:r>
      <w:r w:rsidR="00CA326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tjeskobe</w:t>
      </w:r>
      <w:r w:rsidR="00A775D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 w:rsidR="003864C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primijeniti</w:t>
      </w:r>
      <w:r w:rsidR="007771DF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odgovarajuć</w:t>
      </w:r>
      <w:r w:rsidR="00585DB0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="007771DF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3864C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tehnike </w:t>
      </w:r>
      <w:r w:rsidR="00CA326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tjeskobe</w:t>
      </w:r>
      <w:r w:rsidR="007771DF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CA326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</w:t>
      </w:r>
      <w:r w:rsidR="003864C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prije nego </w:t>
      </w:r>
      <w:r w:rsidR="00CA326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tjeskoba poraste</w:t>
      </w:r>
      <w:r w:rsidR="003864C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ili prije nego što </w:t>
      </w:r>
      <w:r w:rsidR="00CA326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uđemo</w:t>
      </w:r>
      <w:r w:rsidR="003864C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stresnu situaciju. </w:t>
      </w:r>
      <w:r w:rsidR="00CA326B"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>Ni jedna</w:t>
      </w:r>
      <w:r w:rsidR="007771DF"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tehnika </w:t>
      </w:r>
      <w:r w:rsidR="00CA326B"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7771DF"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odgovara svima</w:t>
      </w:r>
      <w:r w:rsidR="00CA326B"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>. Nužno je</w:t>
      </w:r>
      <w:r w:rsidR="007771DF"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71DF" w:rsidRPr="00A779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pronaći tehniku koja odgovara </w:t>
      </w:r>
      <w:r w:rsidR="00CA326B" w:rsidRPr="00A779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Vama</w:t>
      </w:r>
      <w:r w:rsidR="007771DF" w:rsidRPr="00A779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8F1FE06" w14:textId="25A4D167" w:rsidR="00C77666" w:rsidRPr="00A77925" w:rsidRDefault="00C77666" w:rsidP="0086345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Tehnike </w:t>
      </w:r>
      <w:r w:rsidR="00CA326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opuštanja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jednostavno </w:t>
      </w:r>
      <w:r w:rsidR="00585DB0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je 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usvojiti</w:t>
      </w:r>
      <w:r w:rsidR="00CA326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N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jihova </w:t>
      </w:r>
      <w:r w:rsidR="00585DB0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je 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prednost što ih se može koristiti gotovo uvijek, na različitim mjestima, ali i u različitim položajima (stojeći, ležeći, sjedeći). Vrlo je bitno </w:t>
      </w:r>
      <w:r w:rsidR="00CA326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uvježbati tehnike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smirenim i opuštenim situacijama, kako bi u stresnim situacijama bile učinkovite.</w:t>
      </w:r>
      <w:r w:rsidR="003314F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Ključno je da se vježbama opuštanja </w:t>
      </w:r>
      <w:r w:rsidR="003314FA" w:rsidRPr="00A77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svakodnevno </w:t>
      </w:r>
      <w:r w:rsidR="003314F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posvećujete</w:t>
      </w:r>
      <w:r w:rsidR="00CA326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3314F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68DE4924" w14:textId="314EBA17" w:rsidR="00880A04" w:rsidRPr="00A77925" w:rsidRDefault="001F7220" w:rsidP="00C20A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 xml:space="preserve">Postoje različite tehnike </w:t>
      </w:r>
      <w:r w:rsidR="00CA326B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opuštanja</w:t>
      </w:r>
      <w:r w:rsidR="00585DB0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a neke</w:t>
      </w:r>
      <w:r w:rsidR="00880A04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 </w:t>
      </w:r>
      <w:r w:rsidR="00880A04"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najraširenijih </w:t>
      </w:r>
      <w:r w:rsidR="00543A5A"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880A04"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1DD037F" w14:textId="6847E7C1" w:rsidR="000C50DE" w:rsidRPr="00A77925" w:rsidRDefault="00CA326B" w:rsidP="00CA32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Opuštanje </w:t>
      </w:r>
      <w:r w:rsidR="00A77925" w:rsidRPr="00A77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disanjem</w:t>
      </w:r>
    </w:p>
    <w:p w14:paraId="1A678EC6" w14:textId="23D1E92F" w:rsidR="000C50DE" w:rsidRPr="00A77925" w:rsidRDefault="000C50DE" w:rsidP="000C50DE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Ove </w:t>
      </w:r>
      <w:r w:rsidR="00585DB0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su 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vježbe kratke i </w:t>
      </w:r>
      <w:r w:rsidR="000B0BCD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jednostavne. </w:t>
      </w:r>
    </w:p>
    <w:p w14:paraId="7D5BBE22" w14:textId="27C30A18" w:rsidR="00A77925" w:rsidRPr="00A77925" w:rsidRDefault="000B0BCD" w:rsidP="00A7792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Trbušno</w:t>
      </w:r>
      <w:r w:rsidR="00B1378E" w:rsidRPr="00A779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disanje</w:t>
      </w:r>
    </w:p>
    <w:p w14:paraId="3D014A0F" w14:textId="184B2C4B" w:rsidR="00C34873" w:rsidRPr="00A77925" w:rsidRDefault="00A77925" w:rsidP="00A77925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Jedna od najbržih i najefikasnijih tehnika kako s</w:t>
      </w:r>
      <w:r w:rsidR="009E743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pomoći u stresnoj situaciji je primjena tehnike dubokog disanja. </w:t>
      </w:r>
      <w:r w:rsidR="00C34873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</w:t>
      </w:r>
      <w:r w:rsidR="00B1378E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arakterizirano je dubokim disanjem iz trbuha, za razliku od plitkog disanja samo iz prsa. Kada </w:t>
      </w:r>
      <w:r w:rsidR="000B0BCD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tako </w:t>
      </w:r>
      <w:r w:rsidR="00B1378E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dišemo zrakom punimo cijeli prsni koš i trbuh. Na taj način pluća se jače šire, u njih ulazi više zraka što znači i više kisika za naš mozak i sve organe. </w:t>
      </w:r>
      <w:r w:rsidR="00641B8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Dok</w:t>
      </w:r>
      <w:r w:rsidR="00B1378E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razmišljamo da</w:t>
      </w:r>
      <w:r w:rsidR="00B1378E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pravilno dišemo</w:t>
      </w:r>
      <w:r w:rsidR="00C34873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="00B1378E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ne možemo misliti </w:t>
      </w:r>
      <w:r w:rsidR="00C34873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ni na što</w:t>
      </w:r>
      <w:r w:rsidR="00B1378E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drugo, pa je zato ova tehnika vrlo korisna pri suočavanju sa stresnim situacijama. </w:t>
      </w:r>
      <w:r w:rsidR="000B0BCD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Ovu tehniku može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</w:t>
      </w:r>
      <w:r w:rsidR="000B0BCD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koristiti</w:t>
      </w:r>
      <w:r w:rsidR="00EB4722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svim stanjima napetosti ili uznemirenosti</w:t>
      </w:r>
      <w:r w:rsidR="000B0BCD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EB4722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696C41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ad </w:t>
      </w:r>
      <w:r w:rsidR="000B0BCD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smo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0B0BCD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tjeskobni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 diše</w:t>
      </w:r>
      <w:r w:rsidR="000B0BCD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mo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ubrzano i gornjim dijelom tijela što u izostanku tjelesne aktivacije dovodi do neravnoteže u razini kisika </w:t>
      </w:r>
      <w:r w:rsidR="00C34873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 </w:t>
      </w:r>
      <w:r w:rsidR="00696C41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ugljičnog dioksida. 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9E743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Sporijim i dubljim disanjem u t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rbušno</w:t>
      </w:r>
      <w:r w:rsidR="009E743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m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disanj</w:t>
      </w:r>
      <w:r w:rsidR="009E743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 opet stvaramo ravnotežu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9E743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razin</w:t>
      </w:r>
      <w:r w:rsidR="009E743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kisika i </w:t>
      </w:r>
      <w:r w:rsidR="00696C41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ugljičnog dioksida</w:t>
      </w:r>
      <w:r w:rsidR="009E743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="00696C41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čime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utječemo na usporavanje rada srca te kontroliramo druge t</w:t>
      </w:r>
      <w:r w:rsidR="003314FA"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jelesne 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simptome</w:t>
      </w:r>
      <w:r w:rsidR="00CA326B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tjeskobe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</w:p>
    <w:p w14:paraId="6349F77B" w14:textId="558975B5" w:rsidR="00A77925" w:rsidRPr="00A77925" w:rsidRDefault="00A77925" w:rsidP="00A77925">
      <w:pPr>
        <w:pStyle w:val="NormalWeb"/>
        <w:shd w:val="clear" w:color="auto" w:fill="FFFFFF"/>
        <w:spacing w:line="360" w:lineRule="auto"/>
        <w:ind w:left="1080"/>
        <w:jc w:val="both"/>
        <w:rPr>
          <w:rFonts w:eastAsiaTheme="minorHAnsi"/>
          <w:color w:val="000000" w:themeColor="text1"/>
        </w:rPr>
      </w:pPr>
      <w:r w:rsidRPr="00A77925">
        <w:rPr>
          <w:rFonts w:eastAsiaTheme="minorHAnsi"/>
          <w:color w:val="000000" w:themeColor="text1"/>
        </w:rPr>
        <w:t xml:space="preserve">Za početak se treba udobno smjestiti i koncentrirati na vježbu disanja. Jednu ruku stavite na prsa, a drugu na trbuh. Nakon par udisaja i izdisaja, krenite udisati zrak kroz nos, a izdisati kroz blago otvorena usta. Jako polagano – udisaj kroz nos, izdisaj kroz usta. </w:t>
      </w:r>
      <w:r>
        <w:rPr>
          <w:rFonts w:eastAsiaTheme="minorHAnsi"/>
          <w:color w:val="000000" w:themeColor="text1"/>
        </w:rPr>
        <w:t>Vodite računa da izdisaj traje duže od udisaja</w:t>
      </w:r>
      <w:r w:rsidR="004E1D17">
        <w:rPr>
          <w:rFonts w:eastAsiaTheme="minorHAnsi"/>
          <w:color w:val="000000" w:themeColor="text1"/>
        </w:rPr>
        <w:t xml:space="preserve"> – neka Vaš udisaj traje dok brojite do 3, a izdisaj dok brojite do 5</w:t>
      </w:r>
      <w:r>
        <w:rPr>
          <w:rFonts w:eastAsiaTheme="minorHAnsi"/>
          <w:color w:val="000000" w:themeColor="text1"/>
        </w:rPr>
        <w:t xml:space="preserve">. </w:t>
      </w:r>
      <w:r w:rsidRPr="00A77925">
        <w:rPr>
          <w:rFonts w:eastAsiaTheme="minorHAnsi"/>
          <w:color w:val="000000" w:themeColor="text1"/>
        </w:rPr>
        <w:t xml:space="preserve">Obratite pažnju na svoje ruke. Ramena bi trebala biti opuštena i ne podizati se prilikom udisaja. Treba osjetiti kako se prsni koš pod rukom podiže, a trbuh pod rukom širi. Pri izdisaju treba osjetiti kako prsni koš pada, a trbuh se vraća u početni položaj. Disati treba što polakše. Probajte zamisliti kao da u trbuhu imate veliki balon koji treba napuhati. Ruke položene na prsa i trbuh pomoći će vam da dobijete bolji osjećaj radite li vježbu pravilno. </w:t>
      </w:r>
    </w:p>
    <w:p w14:paraId="0D401CBB" w14:textId="01EC5A1F" w:rsidR="003314FA" w:rsidRPr="00A77925" w:rsidRDefault="00B1378E" w:rsidP="00A77925">
      <w:pPr>
        <w:pStyle w:val="NormalWeb"/>
        <w:shd w:val="clear" w:color="auto" w:fill="FFFFFF"/>
        <w:spacing w:line="360" w:lineRule="auto"/>
        <w:ind w:left="1080"/>
        <w:jc w:val="both"/>
        <w:rPr>
          <w:color w:val="000000" w:themeColor="text1"/>
        </w:rPr>
      </w:pPr>
      <w:r w:rsidRPr="00A77925">
        <w:rPr>
          <w:color w:val="000000" w:themeColor="text1"/>
        </w:rPr>
        <w:t xml:space="preserve">Ovu vježbu </w:t>
      </w:r>
      <w:r w:rsidR="00A77925" w:rsidRPr="00A77925">
        <w:rPr>
          <w:color w:val="000000" w:themeColor="text1"/>
        </w:rPr>
        <w:t>probajte</w:t>
      </w:r>
      <w:r w:rsidRPr="00A77925">
        <w:rPr>
          <w:color w:val="000000" w:themeColor="text1"/>
        </w:rPr>
        <w:t xml:space="preserve"> izvoditi 5</w:t>
      </w:r>
      <w:r w:rsidR="00C34873" w:rsidRPr="00A77925">
        <w:rPr>
          <w:color w:val="000000" w:themeColor="text1"/>
        </w:rPr>
        <w:t xml:space="preserve"> – </w:t>
      </w:r>
      <w:r w:rsidRPr="00A77925">
        <w:rPr>
          <w:color w:val="000000" w:themeColor="text1"/>
        </w:rPr>
        <w:t>10 minuta po dva puta dnevno ili kada god osjećate potrebu za tjelesnim i mentalnim umirenjem.</w:t>
      </w:r>
    </w:p>
    <w:p w14:paraId="4F89ADF5" w14:textId="77777777" w:rsidR="00A77925" w:rsidRPr="00A77925" w:rsidRDefault="003314FA" w:rsidP="00A7792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Zadržavanje daha</w:t>
      </w:r>
    </w:p>
    <w:p w14:paraId="1AA4D801" w14:textId="70A4C571" w:rsidR="00A77925" w:rsidRPr="00A77925" w:rsidRDefault="00A77925" w:rsidP="00A77925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Udahnite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zrak kroz nos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brojeći do 3. Ud</w:t>
      </w:r>
      <w:r w:rsidR="004E1D17">
        <w:rPr>
          <w:rFonts w:ascii="Times New Roman" w:hAnsi="Times New Roman" w:cs="Times New Roman"/>
          <w:color w:val="000000" w:themeColor="text1"/>
          <w:sz w:val="24"/>
          <w:szCs w:val="24"/>
        </w:rPr>
        <w:t>isaj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 trebao biti polagan, tih i miran. Zadržite dah na nekoliko trenutaka (brojite do 3) i onda ga oslobodite kroz napućene 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usnice dok sebi govorite: „Opusti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</w:rPr>
        <w:t>Kada ste primijetili da vam ide podizanje trbuha, opuštanje ramena i da je disanje mirno, nastavite uvježbavati tehniku tako da i udisaj i izdisaj idu kroz nos.</w:t>
      </w:r>
    </w:p>
    <w:p w14:paraId="31442A35" w14:textId="77777777" w:rsidR="00C34873" w:rsidRPr="00A77925" w:rsidRDefault="003314FA" w:rsidP="00C20ADA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Ritmičko disanje</w:t>
      </w:r>
    </w:p>
    <w:p w14:paraId="1BE94D27" w14:textId="15020D90" w:rsidR="00C34873" w:rsidRPr="00A77925" w:rsidRDefault="00C34873" w:rsidP="000B0B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diše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 zrak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kroz nos dok broji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do 3 ili 6, ovisno o tome što 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Vam 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je ugodnije. Na nos se izdiše u istom broju bez zadržavanja daha između toga. Tako treba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</w:t>
      </w:r>
      <w:r w:rsidR="003314F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disati nekoliko minuta.</w:t>
      </w:r>
    </w:p>
    <w:p w14:paraId="6EB28229" w14:textId="77777777" w:rsidR="00A77925" w:rsidRPr="00A77925" w:rsidRDefault="00A77925" w:rsidP="000B0B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99C83FA" w14:textId="77777777" w:rsidR="00A77925" w:rsidRPr="00A77925" w:rsidRDefault="00A77925" w:rsidP="00A77925">
      <w:pPr>
        <w:pStyle w:val="ListParagraph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Progresivna mišićna relaksacija</w:t>
      </w:r>
    </w:p>
    <w:p w14:paraId="061B3EE7" w14:textId="77777777" w:rsidR="00A77925" w:rsidRPr="00A77925" w:rsidRDefault="00A77925" w:rsidP="00A77925">
      <w:pPr>
        <w:pStyle w:val="ListParagraph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Ovo tehnika sastoji se od niza vježbi stezanja i opuštanja mišića cijelog tijela čime postižemo opuštanje tijela i uma. </w:t>
      </w:r>
      <w:r w:rsidRPr="00A7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S vremenom ćete otkriti koji su Vam dijelovi tijela češće napeti te možete opuštati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samo te dijelove tijela kako bi se brže opustili.</w:t>
      </w:r>
    </w:p>
    <w:p w14:paraId="5E48E27B" w14:textId="6E3AA41B" w:rsidR="00A77925" w:rsidRPr="00A77925" w:rsidRDefault="00A77925" w:rsidP="00A77925">
      <w:pPr>
        <w:pStyle w:val="ListParagraph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Za početak je dobro uvježbati zatezanje i opuštanje 12 mišićnih grupa (podlaktice, nadlaktice, potkoljenice, bedra, trbuh, gornji dio prsnog koša i leđa, ramena, stražnji dio vrata, usta, oči, obrve, gornji dio čela), nakon čega možete vježbu skratiti na 8 pa na kraju i na 4 mišićne skupine. Opuštanje bi trebali na početku vježbati dva puta dnevno. U početku možda nećete osjećati veliku opuštenost, ali s vremenom ćete se osjećati sve opuštenije. </w:t>
      </w:r>
      <w:r w:rsidR="003A7F8F" w:rsidRPr="00C34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Takvo opušteno tijelo šalje signal našoj svijesti da “nema potrebe biti i dalje napet, sve je u redu”</w:t>
      </w:r>
      <w:r w:rsidR="003A7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3A7F8F" w:rsidRPr="00C34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Nekad, ako se previše usmjerimo na to da se moramo opustiti, možemo postati još napetiji. Tada trebate naprosto slijediti upute (možete se koristiti i snimkom). Kad svladate ovu tehniku opuštanja, možete koristiti samo dio opuštanja što zapravo i jest krajnji cilj – odmah primijeniti opušteno stanje u situacijama kad ste anksiozni. </w:t>
      </w:r>
    </w:p>
    <w:p w14:paraId="39A87D44" w14:textId="77777777" w:rsidR="00A77925" w:rsidRPr="00A77925" w:rsidRDefault="00A77925" w:rsidP="00A77925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66ED4722" w14:textId="77777777" w:rsidR="00A77925" w:rsidRPr="00A77925" w:rsidRDefault="00A77925" w:rsidP="00A77925">
      <w:pPr>
        <w:pStyle w:val="ListParagraph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Vođena fantazija / imaginacija</w:t>
      </w:r>
    </w:p>
    <w:p w14:paraId="449E816F" w14:textId="785DDAEC" w:rsidR="003314FA" w:rsidRPr="00A77925" w:rsidRDefault="003314FA" w:rsidP="00A77925">
      <w:pPr>
        <w:pStyle w:val="ListParagraph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Ovo je 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tehnika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koj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oj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se 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možete 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opu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stiti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kroz maštanje </w:t>
      </w:r>
      <w:r w:rsidR="00641B8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– može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</w:t>
      </w:r>
      <w:r w:rsidR="00641B8A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zamisliti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da se nalazi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na nekom lijepom i ugodnom mjestu ili kako udiše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najdražu boju, zvuk ili okus koji 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as onda ispunjava i smiruje. 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Služeći se ovom tehnikom možete se opustiti,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C34873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ublaž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iti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tjeskob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depresij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 otkl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oniti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C34873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fizičk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</w:t>
      </w:r>
      <w:r w:rsidR="00C34873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psihičk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simptom</w:t>
      </w:r>
      <w:r w:rsidR="00A77925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stresa</w:t>
      </w:r>
      <w:r w:rsidR="000C50DE" w:rsidRPr="00A7792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14EC889A" w14:textId="77777777" w:rsidR="00880A04" w:rsidRPr="00A77925" w:rsidRDefault="00880A04" w:rsidP="00A77925">
      <w:pPr>
        <w:pStyle w:val="ListParagraph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14135A4" w14:textId="464D701C" w:rsidR="00543A5A" w:rsidRPr="00A77925" w:rsidRDefault="00543A5A" w:rsidP="00C20AD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6DD99A" w14:textId="77777777" w:rsidR="00BB303A" w:rsidRPr="00A77925" w:rsidRDefault="00BB303A" w:rsidP="00C20AD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B303A" w:rsidRPr="00A779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C6525" w14:textId="77777777" w:rsidR="006F74E6" w:rsidRDefault="006F74E6" w:rsidP="00AF4367">
      <w:pPr>
        <w:spacing w:after="0" w:line="240" w:lineRule="auto"/>
      </w:pPr>
      <w:r>
        <w:separator/>
      </w:r>
    </w:p>
  </w:endnote>
  <w:endnote w:type="continuationSeparator" w:id="0">
    <w:p w14:paraId="4AD0F0D9" w14:textId="77777777" w:rsidR="006F74E6" w:rsidRDefault="006F74E6" w:rsidP="00AF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356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5B6EF" w14:textId="087214F1" w:rsidR="00AF4367" w:rsidRDefault="00AF4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C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57F23F" w14:textId="77777777" w:rsidR="00AF4367" w:rsidRDefault="00AF4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A7B4F" w14:textId="77777777" w:rsidR="006F74E6" w:rsidRDefault="006F74E6" w:rsidP="00AF4367">
      <w:pPr>
        <w:spacing w:after="0" w:line="240" w:lineRule="auto"/>
      </w:pPr>
      <w:r>
        <w:separator/>
      </w:r>
    </w:p>
  </w:footnote>
  <w:footnote w:type="continuationSeparator" w:id="0">
    <w:p w14:paraId="03327A34" w14:textId="77777777" w:rsidR="006F74E6" w:rsidRDefault="006F74E6" w:rsidP="00AF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4FD2"/>
    <w:multiLevelType w:val="hybridMultilevel"/>
    <w:tmpl w:val="F9C49B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32C1"/>
    <w:multiLevelType w:val="hybridMultilevel"/>
    <w:tmpl w:val="26C259D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C70A0B"/>
    <w:multiLevelType w:val="hybridMultilevel"/>
    <w:tmpl w:val="745A2DAE"/>
    <w:lvl w:ilvl="0" w:tplc="301298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14"/>
    <w:rsid w:val="000B0BCD"/>
    <w:rsid w:val="000C50DE"/>
    <w:rsid w:val="000E39C4"/>
    <w:rsid w:val="00151ED5"/>
    <w:rsid w:val="001A30E7"/>
    <w:rsid w:val="001C6C86"/>
    <w:rsid w:val="001F7220"/>
    <w:rsid w:val="00212606"/>
    <w:rsid w:val="002427AB"/>
    <w:rsid w:val="00266E6F"/>
    <w:rsid w:val="00281400"/>
    <w:rsid w:val="00295638"/>
    <w:rsid w:val="003314FA"/>
    <w:rsid w:val="003864CA"/>
    <w:rsid w:val="003A760D"/>
    <w:rsid w:val="003A7F8F"/>
    <w:rsid w:val="0045137A"/>
    <w:rsid w:val="004B228A"/>
    <w:rsid w:val="004E1D17"/>
    <w:rsid w:val="00543A5A"/>
    <w:rsid w:val="00547321"/>
    <w:rsid w:val="00574FBD"/>
    <w:rsid w:val="00585DB0"/>
    <w:rsid w:val="00593367"/>
    <w:rsid w:val="005D120D"/>
    <w:rsid w:val="00641B8A"/>
    <w:rsid w:val="00696C41"/>
    <w:rsid w:val="006F74E6"/>
    <w:rsid w:val="007771DF"/>
    <w:rsid w:val="00817B85"/>
    <w:rsid w:val="0083726B"/>
    <w:rsid w:val="0084641C"/>
    <w:rsid w:val="00863454"/>
    <w:rsid w:val="0087670D"/>
    <w:rsid w:val="00880A04"/>
    <w:rsid w:val="008909B1"/>
    <w:rsid w:val="00916FE4"/>
    <w:rsid w:val="009E7439"/>
    <w:rsid w:val="00A37AFE"/>
    <w:rsid w:val="00A775DA"/>
    <w:rsid w:val="00A77925"/>
    <w:rsid w:val="00A9359E"/>
    <w:rsid w:val="00AF4367"/>
    <w:rsid w:val="00B1378E"/>
    <w:rsid w:val="00B25F14"/>
    <w:rsid w:val="00B53693"/>
    <w:rsid w:val="00BB303A"/>
    <w:rsid w:val="00BE7FD9"/>
    <w:rsid w:val="00C20ADA"/>
    <w:rsid w:val="00C34873"/>
    <w:rsid w:val="00C77666"/>
    <w:rsid w:val="00CA326B"/>
    <w:rsid w:val="00CA4C3E"/>
    <w:rsid w:val="00CD5EB6"/>
    <w:rsid w:val="00CE7701"/>
    <w:rsid w:val="00D154AB"/>
    <w:rsid w:val="00D24AE5"/>
    <w:rsid w:val="00D829C8"/>
    <w:rsid w:val="00D82D30"/>
    <w:rsid w:val="00DD0C29"/>
    <w:rsid w:val="00E35C7E"/>
    <w:rsid w:val="00EB4722"/>
    <w:rsid w:val="00ED2B2B"/>
    <w:rsid w:val="00F04E51"/>
    <w:rsid w:val="00F772A5"/>
    <w:rsid w:val="00FA2B33"/>
    <w:rsid w:val="00FA632D"/>
    <w:rsid w:val="00FF0333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11AF"/>
  <w15:chartTrackingRefBased/>
  <w15:docId w15:val="{BEEDC056-82FF-447D-BC8C-8CE0E227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04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367"/>
  </w:style>
  <w:style w:type="paragraph" w:styleId="Footer">
    <w:name w:val="footer"/>
    <w:basedOn w:val="Normal"/>
    <w:link w:val="FooterChar"/>
    <w:uiPriority w:val="99"/>
    <w:unhideWhenUsed/>
    <w:rsid w:val="00AF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367"/>
  </w:style>
  <w:style w:type="paragraph" w:customStyle="1" w:styleId="m6370065645877830176msolistparagraph">
    <w:name w:val="m_6370065645877830176msolistparagraph"/>
    <w:basedOn w:val="Normal"/>
    <w:rsid w:val="00BB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33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314FA"/>
  </w:style>
  <w:style w:type="character" w:styleId="Strong">
    <w:name w:val="Strong"/>
    <w:basedOn w:val="DefaultParagraphFont"/>
    <w:uiPriority w:val="22"/>
    <w:qFormat/>
    <w:rsid w:val="003314F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1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E32DB-6327-4CD1-B374-6DCB8574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hubikotvr@outlook.com</cp:lastModifiedBy>
  <cp:revision>2</cp:revision>
  <cp:lastPrinted>2023-05-19T11:46:00Z</cp:lastPrinted>
  <dcterms:created xsi:type="dcterms:W3CDTF">2023-06-15T21:00:00Z</dcterms:created>
  <dcterms:modified xsi:type="dcterms:W3CDTF">2023-06-15T21:00:00Z</dcterms:modified>
</cp:coreProperties>
</file>