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CAA6B0" w:rsidR="00F801EA" w:rsidRDefault="00E964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INFORMATIVNI LETAK – KAKO LIČNOST UTJEČE NA MISLI, EMOCIJE I PONAŠANJE?</w:t>
      </w:r>
    </w:p>
    <w:p w14:paraId="00000002" w14:textId="77777777" w:rsidR="00F801EA" w:rsidRDefault="00F801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F801EA" w:rsidRDefault="00F801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5B63DCEF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Ljudi su skloni tražiti pravilnosti u svijetu oko sebe kako bi lakše objasni</w:t>
      </w:r>
      <w:r w:rsidR="0088034A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i predvidje</w:t>
      </w:r>
      <w:r w:rsidR="0088034A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>događaje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na njih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bolje pripremi</w:t>
      </w:r>
      <w:r w:rsidR="0088034A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12446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akve pravilnosti tražimo i u ponašanju drugih ljudi</w:t>
      </w:r>
      <w:r w:rsidR="0012446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124461">
        <w:rPr>
          <w:rFonts w:ascii="Times New Roman" w:eastAsia="Times New Roman" w:hAnsi="Times New Roman" w:cs="Times New Roman"/>
          <w:sz w:val="24"/>
          <w:szCs w:val="24"/>
        </w:rPr>
        <w:t xml:space="preserve">ojedinačna </w:t>
      </w:r>
      <w:r>
        <w:rPr>
          <w:rFonts w:ascii="Times New Roman" w:eastAsia="Times New Roman" w:hAnsi="Times New Roman" w:cs="Times New Roman"/>
          <w:sz w:val="24"/>
          <w:szCs w:val="24"/>
        </w:rPr>
        <w:t>ponašanja osobe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 xml:space="preserve"> pokušavamo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 xml:space="preserve">objasniti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njenim </w:t>
      </w:r>
      <w:r w:rsidR="00124461">
        <w:rPr>
          <w:rFonts w:ascii="Times New Roman" w:eastAsia="Times New Roman" w:hAnsi="Times New Roman" w:cs="Times New Roman"/>
          <w:sz w:val="24"/>
          <w:szCs w:val="24"/>
        </w:rPr>
        <w:t xml:space="preserve">općim </w:t>
      </w:r>
      <w:r>
        <w:rPr>
          <w:rFonts w:ascii="Times New Roman" w:eastAsia="Times New Roman" w:hAnsi="Times New Roman" w:cs="Times New Roman"/>
          <w:sz w:val="24"/>
          <w:szCs w:val="24"/>
        </w:rPr>
        <w:t>karakteristikama. Tako, primjerice, osobu za koju smo navikli da poštuje dogovore, dolazi na vrijeme i pazi na detalje možemo opisati kao odgovornu i savjesnu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sobu koja nije sklona izlascima ili druženjima u velikim skupinama možemo 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 xml:space="preserve">opisati </w:t>
      </w:r>
      <w:r>
        <w:rPr>
          <w:rFonts w:ascii="Times New Roman" w:eastAsia="Times New Roman" w:hAnsi="Times New Roman" w:cs="Times New Roman"/>
          <w:sz w:val="24"/>
          <w:szCs w:val="24"/>
        </w:rPr>
        <w:t>kao sramežljivu.</w:t>
      </w:r>
    </w:p>
    <w:p w14:paraId="00000005" w14:textId="77D1735A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Osobine koje su dosljedne kroz vrijeme i različite situacije nazivamo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ličnost</w:t>
      </w:r>
      <w:r>
        <w:rPr>
          <w:rFonts w:ascii="Times New Roman" w:eastAsia="Times New Roman" w:hAnsi="Times New Roman" w:cs="Times New Roman"/>
          <w:sz w:val="24"/>
          <w:szCs w:val="24"/>
        </w:rPr>
        <w:t>. Ličnost oblikuje reakcije</w:t>
      </w:r>
      <w:r w:rsidR="0012446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674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postupke osobe te njezin doživljaj svijeta oko sebe. Svaka osoba ima svoju, individualnu ličnost i upravo bogatstvo tih razlika čini ljude zanimljivima i jedinstvenima.</w:t>
      </w:r>
    </w:p>
    <w:p w14:paraId="00000006" w14:textId="77777777" w:rsidR="00F801EA" w:rsidRDefault="00F801E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Što kada su neke osobine ličnosti posebno izražene?</w:t>
      </w:r>
    </w:p>
    <w:p w14:paraId="00000008" w14:textId="08C6E4F9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Neke osobine ličnosti mogu se doživljavati vrlo poželjnima (npr. </w:t>
      </w:r>
      <w:r w:rsidR="00E96445" w:rsidRPr="00F54B71">
        <w:rPr>
          <w:rFonts w:ascii="Times New Roman" w:eastAsia="Times New Roman" w:hAnsi="Times New Roman" w:cs="Times New Roman"/>
          <w:sz w:val="24"/>
          <w:szCs w:val="24"/>
        </w:rPr>
        <w:t>društvenost</w:t>
      </w:r>
      <w:r>
        <w:rPr>
          <w:rFonts w:ascii="Times New Roman" w:eastAsia="Times New Roman" w:hAnsi="Times New Roman" w:cs="Times New Roman"/>
          <w:sz w:val="24"/>
          <w:szCs w:val="24"/>
        </w:rPr>
        <w:t>, savjesnost, ugodnost), dok se neke osobine ličnosti često smatraju ,,teškima’’ (npr. tvrdoglavost, arogancija, zatvorenost). One su u različitim kombinacijama prisutne kod različitih ljudi i u određenoj mjeri mogu predstavljati i prednost</w:t>
      </w:r>
      <w:r w:rsidR="008803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34A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88034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kada ih karakterizira </w:t>
      </w:r>
      <w:r w:rsidR="00F54B71" w:rsidRPr="00F54B71">
        <w:rPr>
          <w:rFonts w:ascii="Times New Roman" w:eastAsia="Times New Roman" w:hAnsi="Times New Roman" w:cs="Times New Roman"/>
          <w:b/>
          <w:bCs/>
          <w:sz w:val="24"/>
          <w:szCs w:val="24"/>
        </w:rPr>
        <w:t>kruto i naglašeno</w:t>
      </w:r>
      <w:r w:rsidR="00F54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ponašanje i razmišljanje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tada one mogu predstavljati izvor stresa i patnje za samu osobu, kao i za njenu okolinu. </w:t>
      </w:r>
      <w:r w:rsidR="00F54B71">
        <w:rPr>
          <w:rFonts w:ascii="Times New Roman" w:eastAsia="Times New Roman" w:hAnsi="Times New Roman" w:cs="Times New Roman"/>
          <w:sz w:val="24"/>
          <w:szCs w:val="24"/>
        </w:rPr>
        <w:t>Takva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onašanja koja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značajno odstupaju od očekivanog, učestalo su prisutna tijekom duljeg razdoblja te su jasno vidljiva u različitim situacijama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mogu otežavati svakodnevno funkcioniranje osobe i njenu prilagodbu okolini te time funkcioniranje unutar zajednice. </w:t>
      </w:r>
    </w:p>
    <w:p w14:paraId="00000009" w14:textId="210573AD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Tako, na primjer, netko tko je inače oprezan, promišljen i više voli provoditi vrijeme u manjem krugu ljudi nego u velikim društvima može iskazivati i pretjerani strah od kritike ili neuspjeha i osjećaj manje vrijednosti te se posljedično povlačiti iz socijalnih situacija ili izbjegavati izgradnju bliskih odnosa. Kada su pretjerano izraženi, ti obrasci postaju </w:t>
      </w:r>
      <w:r w:rsidR="00E96445" w:rsidRPr="00F54B71">
        <w:rPr>
          <w:rFonts w:ascii="Times New Roman" w:eastAsia="Times New Roman" w:hAnsi="Times New Roman" w:cs="Times New Roman"/>
          <w:sz w:val="24"/>
          <w:szCs w:val="24"/>
        </w:rPr>
        <w:t>otežavajući za svakodnevicu</w:t>
      </w:r>
      <w:r w:rsidRPr="00F54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emocionalno stanje osobe te često dovode do teškoća u odnosima.</w:t>
      </w:r>
    </w:p>
    <w:p w14:paraId="311C2A82" w14:textId="77777777" w:rsidR="00E96445" w:rsidRDefault="00E9644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A4AB8" w14:textId="77777777" w:rsidR="00E96445" w:rsidRDefault="00E9644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22C74477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Što uzrokuje prenaglašenost osobina i ponašanja?</w:t>
      </w:r>
    </w:p>
    <w:p w14:paraId="0000000B" w14:textId="32E60100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Osobine ličnosti su u određenoj mjeri nasljedne te nas pojedini biološki faktori čine </w:t>
      </w:r>
      <w:r w:rsidR="00E96445">
        <w:rPr>
          <w:rFonts w:ascii="Times New Roman" w:eastAsia="Times New Roman" w:hAnsi="Times New Roman" w:cs="Times New Roman"/>
          <w:sz w:val="24"/>
          <w:szCs w:val="24"/>
        </w:rPr>
        <w:t xml:space="preserve">ranjivima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razvijanje nekih osobina. No, isto tako, ponašanje se u velikoj mjeri uči kroz </w:t>
      </w:r>
      <w:r w:rsidR="00F54B71" w:rsidRPr="00F54B71">
        <w:rPr>
          <w:rFonts w:ascii="Times New Roman" w:eastAsia="Times New Roman" w:hAnsi="Times New Roman" w:cs="Times New Roman"/>
          <w:sz w:val="24"/>
          <w:szCs w:val="24"/>
        </w:rPr>
        <w:t xml:space="preserve">promatranje ljudi u vlastitoj okolini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rane doživljaje te neki nepovoljni, teški ili čak traumatični događaji mogu utjecati na razvoj krutih i otežavajućih obrazaca ponašanja. </w:t>
      </w:r>
    </w:p>
    <w:p w14:paraId="0000000C" w14:textId="253A1088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Takvi obrasci ponašanja osobi često mogu djelovati kao zaštitni, no istovremeno izazivaju poteškoće između osobe i okoline. Osoba često svoje osobine ne vidi kao problem, već jednostavno razmišlja na način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Ja sam takav/va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Ipak, ako prihvatimo da bi usvajanje </w:t>
      </w:r>
      <w:r w:rsidR="00F54B71">
        <w:rPr>
          <w:rFonts w:ascii="Times New Roman" w:eastAsia="Times New Roman" w:hAnsi="Times New Roman" w:cs="Times New Roman"/>
          <w:sz w:val="24"/>
          <w:szCs w:val="24"/>
        </w:rPr>
        <w:t xml:space="preserve">prilagodljivijih </w:t>
      </w:r>
      <w:r>
        <w:rPr>
          <w:rFonts w:ascii="Times New Roman" w:eastAsia="Times New Roman" w:hAnsi="Times New Roman" w:cs="Times New Roman"/>
          <w:sz w:val="24"/>
          <w:szCs w:val="24"/>
        </w:rPr>
        <w:t>obrazaca moglo doprinijeti kvaliteti života, kako nas tako i onih oko nas, tada otvaramo vrata za to da naučimo svoje osobine ličnosti pretvoriti u saveznika, a ne u nešto što nas sputava u socijalnom, emocionalnom, radnom ili drugim područjima funkcioniranja.</w:t>
      </w:r>
    </w:p>
    <w:p w14:paraId="0000000D" w14:textId="77777777" w:rsidR="00F801EA" w:rsidRDefault="00F801E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Što može pomoći?</w:t>
      </w:r>
    </w:p>
    <w:p w14:paraId="0000000F" w14:textId="5BEFAB07" w:rsidR="00F801EA" w:rsidRDefault="004E4BD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Prvi korak je osvijestiti postojanje problema i potražiti pomoć. Psihoterapija može pomoći u tome da osoba nauči prepoznati ona svoja ponašanja koja su neprilagođena ili nefleksibilna, ali i da dobije </w:t>
      </w:r>
      <w:r w:rsidRPr="00F54B71">
        <w:rPr>
          <w:rFonts w:ascii="Times New Roman" w:eastAsia="Times New Roman" w:hAnsi="Times New Roman" w:cs="Times New Roman"/>
          <w:sz w:val="24"/>
          <w:szCs w:val="24"/>
        </w:rPr>
        <w:t xml:space="preserve">priliku </w:t>
      </w:r>
      <w:r w:rsidR="00F54B71" w:rsidRPr="00F54B71">
        <w:rPr>
          <w:rFonts w:ascii="Times New Roman" w:eastAsia="Times New Roman" w:hAnsi="Times New Roman" w:cs="Times New Roman"/>
          <w:sz w:val="24"/>
          <w:szCs w:val="24"/>
        </w:rPr>
        <w:t xml:space="preserve">reći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svoju stranu priče. Unutar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kognitivno-bihevioralne terapije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radi se na tome da osoba nauči bolje prepoznati i razumjeti poveznicu između misli, emocija i ponašanja. Dobrobit toga je da osoba</w:t>
      </w:r>
      <w:r w:rsidR="00F54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jača svoje postojeće strategije suočavanja s izazovnim situacijama koje su joj korisne, ali i uči prepoznati one obrasce i strategije koji mogu biti otežavajući. Osoba time može raditi na tome da otežavajuće obrasce zamijeni novim strategijama koje dugoročno doprinose ostvarivanju skladnijih odnosa s drugima, ostvarivanju životnih ciljeva i lakšem nošenju s neugodnim osjećajima.</w:t>
      </w:r>
    </w:p>
    <w:p w14:paraId="7BB241B8" w14:textId="65426EED" w:rsidR="00F54B71" w:rsidRDefault="00F54B7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65D87" w14:textId="246FD7B1" w:rsidR="00F54B71" w:rsidRDefault="00F54B7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263FC" w14:textId="629AA4E6" w:rsidR="00F54B71" w:rsidRDefault="00F54B7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50995" w14:textId="4D9F68F8" w:rsidR="00F54B71" w:rsidRDefault="00F54B7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AD166" w14:textId="73BBCD9B" w:rsidR="00F54B71" w:rsidRDefault="00F54B71" w:rsidP="00F54B71">
      <w:pPr>
        <w:spacing w:after="20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Deša Matičević, </w:t>
      </w:r>
      <w:r w:rsidRPr="00F54B71">
        <w:rPr>
          <w:rFonts w:ascii="Times New Roman" w:eastAsia="Times New Roman" w:hAnsi="Times New Roman" w:cs="Times New Roman"/>
          <w:i/>
          <w:iCs/>
          <w:sz w:val="24"/>
          <w:szCs w:val="24"/>
        </w:rPr>
        <w:t>mag.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54B71">
        <w:rPr>
          <w:rFonts w:ascii="Times New Roman" w:eastAsia="Times New Roman" w:hAnsi="Times New Roman" w:cs="Times New Roman"/>
          <w:i/>
          <w:iCs/>
          <w:sz w:val="24"/>
          <w:szCs w:val="24"/>
        </w:rPr>
        <w:t>psych.</w:t>
      </w:r>
    </w:p>
    <w:sectPr w:rsidR="00F5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EA"/>
    <w:rsid w:val="00120E1F"/>
    <w:rsid w:val="00124461"/>
    <w:rsid w:val="00272316"/>
    <w:rsid w:val="004E4BDF"/>
    <w:rsid w:val="00595F8B"/>
    <w:rsid w:val="00604C87"/>
    <w:rsid w:val="00646389"/>
    <w:rsid w:val="00674D5B"/>
    <w:rsid w:val="0088034A"/>
    <w:rsid w:val="00E77020"/>
    <w:rsid w:val="00E96445"/>
    <w:rsid w:val="00EB1461"/>
    <w:rsid w:val="00F54B71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50A4"/>
  <w15:docId w15:val="{6FF25CB1-D977-44AC-B3D8-89DAC8A2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88034A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4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23FF-8F2E-44EB-96A9-3D9D4D56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</dc:creator>
  <cp:lastModifiedBy>hubikotvr@outlook.com</cp:lastModifiedBy>
  <cp:revision>2</cp:revision>
  <dcterms:created xsi:type="dcterms:W3CDTF">2024-05-15T15:51:00Z</dcterms:created>
  <dcterms:modified xsi:type="dcterms:W3CDTF">2024-05-15T15:51:00Z</dcterms:modified>
</cp:coreProperties>
</file>