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9C8" w:rsidRPr="00CF3220" w:rsidRDefault="00162B5D" w:rsidP="00F8633B">
      <w:pPr>
        <w:jc w:val="center"/>
        <w:rPr>
          <w:rFonts w:cstheme="minorHAnsi"/>
          <w:b/>
          <w:bCs/>
          <w:sz w:val="40"/>
          <w:szCs w:val="40"/>
          <w:lang w:val="hr-HR"/>
        </w:rPr>
      </w:pPr>
      <w:proofErr w:type="spellStart"/>
      <w:r>
        <w:rPr>
          <w:rFonts w:cstheme="minorHAnsi"/>
          <w:b/>
          <w:bCs/>
          <w:sz w:val="40"/>
          <w:szCs w:val="40"/>
          <w:lang w:val="hr-HR"/>
        </w:rPr>
        <w:t>Psihoedukacija</w:t>
      </w:r>
      <w:proofErr w:type="spellEnd"/>
      <w:r>
        <w:rPr>
          <w:rFonts w:cstheme="minorHAnsi"/>
          <w:b/>
          <w:bCs/>
          <w:sz w:val="40"/>
          <w:szCs w:val="40"/>
          <w:lang w:val="hr-HR"/>
        </w:rPr>
        <w:t xml:space="preserve"> o dječjoj i adolescentnoj depresiji</w:t>
      </w:r>
    </w:p>
    <w:p w:rsidR="005E4ADE" w:rsidRDefault="005E4ADE" w:rsidP="00F8633B">
      <w:pPr>
        <w:jc w:val="center"/>
        <w:rPr>
          <w:rFonts w:cstheme="minorHAnsi"/>
          <w:sz w:val="28"/>
          <w:szCs w:val="28"/>
          <w:lang w:val="hr-HR"/>
        </w:rPr>
      </w:pPr>
      <w:r w:rsidRPr="005E4ADE">
        <w:rPr>
          <w:rFonts w:cstheme="minorHAnsi"/>
          <w:sz w:val="28"/>
          <w:szCs w:val="28"/>
          <w:lang w:val="hr-HR"/>
        </w:rPr>
        <w:t>(za djecu)</w:t>
      </w:r>
    </w:p>
    <w:p w:rsidR="00F8633B" w:rsidRDefault="00F8633B" w:rsidP="00F8633B">
      <w:pPr>
        <w:jc w:val="center"/>
        <w:rPr>
          <w:rFonts w:cstheme="minorHAnsi"/>
          <w:sz w:val="28"/>
          <w:szCs w:val="28"/>
          <w:lang w:val="hr-HR"/>
        </w:rPr>
      </w:pPr>
    </w:p>
    <w:p w:rsidR="00F8633B" w:rsidRPr="005E4ADE" w:rsidRDefault="00F8633B" w:rsidP="00F8633B">
      <w:pPr>
        <w:jc w:val="center"/>
        <w:rPr>
          <w:rFonts w:cstheme="minorHAnsi"/>
          <w:sz w:val="28"/>
          <w:szCs w:val="28"/>
          <w:lang w:val="hr-HR"/>
        </w:rPr>
      </w:pPr>
      <w:r>
        <w:rPr>
          <w:rFonts w:cstheme="minorHAnsi"/>
          <w:noProof/>
          <w:sz w:val="28"/>
          <w:szCs w:val="28"/>
          <w:lang w:val="hr-HR"/>
        </w:rPr>
        <w:drawing>
          <wp:inline distT="0" distB="0" distL="0" distR="0">
            <wp:extent cx="2870200" cy="287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ADE" w:rsidRPr="005E4ADE" w:rsidRDefault="005E4ADE">
      <w:pPr>
        <w:rPr>
          <w:rFonts w:cstheme="minorHAnsi"/>
          <w:sz w:val="28"/>
          <w:szCs w:val="28"/>
          <w:lang w:val="hr-HR"/>
        </w:rPr>
      </w:pPr>
    </w:p>
    <w:p w:rsidR="005E4ADE" w:rsidRDefault="005E4ADE">
      <w:pPr>
        <w:rPr>
          <w:rFonts w:cstheme="minorHAnsi"/>
          <w:sz w:val="28"/>
          <w:szCs w:val="28"/>
          <w:lang w:val="hr-HR"/>
        </w:rPr>
      </w:pPr>
      <w:r w:rsidRPr="005E4ADE">
        <w:rPr>
          <w:rFonts w:cstheme="minorHAnsi"/>
          <w:sz w:val="28"/>
          <w:szCs w:val="28"/>
          <w:lang w:val="hr-HR"/>
        </w:rPr>
        <w:t>Svima se ponekad dogodi da se osjeća tužno, plačljivo, bez apetita, ne možeš nikako spavati pa si jako umoran, ne želiš ići van iz svog kreveta i svega ti je dosta. Takvi osjećaji dođu i prođu no kad ti osjećaji postanu svakodnevni i ne možeš im se oduprijeti, trebao bi popričati s bliskom, odraslom osobom i potražiti pomoć jer moguće je da se u tvoj život ušuljala depresija.</w:t>
      </w:r>
    </w:p>
    <w:p w:rsidR="00F8633B" w:rsidRDefault="00F8633B">
      <w:pPr>
        <w:rPr>
          <w:rFonts w:cstheme="minorHAnsi"/>
          <w:sz w:val="28"/>
          <w:szCs w:val="28"/>
          <w:lang w:val="hr-HR"/>
        </w:rPr>
      </w:pPr>
    </w:p>
    <w:p w:rsidR="005E4ADE" w:rsidRPr="005E4ADE" w:rsidRDefault="005E4ADE">
      <w:pPr>
        <w:rPr>
          <w:rFonts w:cstheme="minorHAnsi"/>
          <w:sz w:val="28"/>
          <w:szCs w:val="28"/>
          <w:lang w:val="hr-HR"/>
        </w:rPr>
      </w:pPr>
    </w:p>
    <w:p w:rsidR="005E4ADE" w:rsidRPr="00921FB8" w:rsidRDefault="005E4ADE">
      <w:pPr>
        <w:rPr>
          <w:rFonts w:cstheme="minorHAnsi"/>
          <w:b/>
          <w:bCs/>
          <w:sz w:val="28"/>
          <w:szCs w:val="28"/>
          <w:lang w:val="hr-HR"/>
        </w:rPr>
      </w:pPr>
      <w:r w:rsidRPr="00921FB8">
        <w:rPr>
          <w:rFonts w:cstheme="minorHAnsi"/>
          <w:b/>
          <w:bCs/>
          <w:sz w:val="28"/>
          <w:szCs w:val="28"/>
          <w:lang w:val="hr-HR"/>
        </w:rPr>
        <w:t xml:space="preserve">Kako si pomoći? </w:t>
      </w:r>
    </w:p>
    <w:p w:rsidR="007515CA" w:rsidRPr="007515CA" w:rsidRDefault="005E4ADE">
      <w:p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Trebaš negdje započeti,</w:t>
      </w:r>
      <w:r w:rsidRPr="005E4ADE">
        <w:rPr>
          <w:rFonts w:cstheme="minorHAnsi"/>
          <w:sz w:val="28"/>
          <w:szCs w:val="28"/>
          <w:lang w:val="hr-HR"/>
        </w:rPr>
        <w:t xml:space="preserve"> a svaki </w:t>
      </w:r>
      <w:r w:rsidRPr="00921FB8">
        <w:rPr>
          <w:rFonts w:cstheme="minorHAnsi"/>
          <w:b/>
          <w:bCs/>
          <w:sz w:val="28"/>
          <w:szCs w:val="28"/>
          <w:lang w:val="hr-HR"/>
        </w:rPr>
        <w:t>početak</w:t>
      </w:r>
      <w:r w:rsidRPr="005E4ADE">
        <w:rPr>
          <w:rFonts w:cstheme="minorHAnsi"/>
          <w:sz w:val="28"/>
          <w:szCs w:val="28"/>
          <w:lang w:val="hr-HR"/>
        </w:rPr>
        <w:t xml:space="preserve"> je težak, pogotovo kad te drži za ruku depresija. No već si prvi korak napravio tako što si potražio pomoć </w:t>
      </w:r>
      <w:r>
        <w:rPr>
          <w:rFonts w:cstheme="minorHAnsi"/>
          <w:sz w:val="28"/>
          <w:szCs w:val="28"/>
          <w:lang w:val="hr-HR"/>
        </w:rPr>
        <w:t>i tvoja mama te je dovela k meni, a zajedno ćemo napraviti plan koji ćemo dobro razraditi i dio po dio ispunjavati.</w:t>
      </w:r>
      <w:r w:rsidR="00B12592">
        <w:rPr>
          <w:rFonts w:cstheme="minorHAnsi"/>
          <w:sz w:val="28"/>
          <w:szCs w:val="28"/>
          <w:lang w:val="hr-HR"/>
        </w:rPr>
        <w:t xml:space="preserve"> Kod svakog novog susreta, donijet ćeš domaće zadaće koje ćeš redovito pripremati. </w:t>
      </w:r>
      <w:r w:rsidR="00921FB8">
        <w:rPr>
          <w:rFonts w:cstheme="minorHAnsi"/>
          <w:sz w:val="28"/>
          <w:szCs w:val="28"/>
          <w:lang w:val="hr-HR"/>
        </w:rPr>
        <w:t>Kroz ova slova</w:t>
      </w:r>
      <w:r>
        <w:rPr>
          <w:rFonts w:cstheme="minorHAnsi"/>
          <w:sz w:val="28"/>
          <w:szCs w:val="28"/>
          <w:lang w:val="hr-HR"/>
        </w:rPr>
        <w:t xml:space="preserve"> sam pokušala ukratko </w:t>
      </w:r>
      <w:r w:rsidR="00B12592">
        <w:rPr>
          <w:rFonts w:cstheme="minorHAnsi"/>
          <w:sz w:val="28"/>
          <w:szCs w:val="28"/>
          <w:lang w:val="hr-HR"/>
        </w:rPr>
        <w:t xml:space="preserve">opisati što </w:t>
      </w:r>
      <w:r>
        <w:rPr>
          <w:rFonts w:cstheme="minorHAnsi"/>
          <w:sz w:val="28"/>
          <w:szCs w:val="28"/>
          <w:lang w:val="hr-HR"/>
        </w:rPr>
        <w:t>ćemo</w:t>
      </w:r>
      <w:r w:rsidR="00B12592">
        <w:rPr>
          <w:rFonts w:cstheme="minorHAnsi"/>
          <w:sz w:val="28"/>
          <w:szCs w:val="28"/>
          <w:lang w:val="hr-HR"/>
        </w:rPr>
        <w:t xml:space="preserve"> </w:t>
      </w:r>
      <w:r>
        <w:rPr>
          <w:rFonts w:cstheme="minorHAnsi"/>
          <w:sz w:val="28"/>
          <w:szCs w:val="28"/>
          <w:lang w:val="hr-HR"/>
        </w:rPr>
        <w:t>raditi kroz naredni period.</w:t>
      </w:r>
    </w:p>
    <w:p w:rsidR="007515CA" w:rsidRDefault="007515CA">
      <w:pPr>
        <w:rPr>
          <w:rFonts w:cstheme="minorHAnsi"/>
          <w:b/>
          <w:bCs/>
          <w:sz w:val="28"/>
          <w:szCs w:val="28"/>
          <w:lang w:val="hr-HR"/>
        </w:rPr>
      </w:pPr>
    </w:p>
    <w:p w:rsidR="007515CA" w:rsidRDefault="007515CA">
      <w:pPr>
        <w:rPr>
          <w:rFonts w:cstheme="minorHAnsi"/>
          <w:b/>
          <w:bCs/>
          <w:sz w:val="28"/>
          <w:szCs w:val="28"/>
          <w:lang w:val="hr-HR"/>
        </w:rPr>
      </w:pPr>
    </w:p>
    <w:p w:rsidR="007515CA" w:rsidRDefault="005E4ADE" w:rsidP="00B12592">
      <w:pPr>
        <w:rPr>
          <w:rFonts w:cstheme="minorHAnsi"/>
          <w:b/>
          <w:bCs/>
          <w:sz w:val="28"/>
          <w:szCs w:val="28"/>
          <w:lang w:val="hr-HR"/>
        </w:rPr>
      </w:pPr>
      <w:r w:rsidRPr="00921FB8">
        <w:rPr>
          <w:rFonts w:cstheme="minorHAnsi"/>
          <w:b/>
          <w:bCs/>
          <w:sz w:val="28"/>
          <w:szCs w:val="28"/>
          <w:lang w:val="hr-HR"/>
        </w:rPr>
        <w:t xml:space="preserve">Koji </w:t>
      </w:r>
      <w:r w:rsidR="00507407">
        <w:rPr>
          <w:rFonts w:cstheme="minorHAnsi"/>
          <w:b/>
          <w:bCs/>
          <w:sz w:val="28"/>
          <w:szCs w:val="28"/>
          <w:lang w:val="hr-HR"/>
        </w:rPr>
        <w:t xml:space="preserve">su </w:t>
      </w:r>
      <w:r w:rsidRPr="00921FB8">
        <w:rPr>
          <w:rFonts w:cstheme="minorHAnsi"/>
          <w:b/>
          <w:bCs/>
          <w:sz w:val="28"/>
          <w:szCs w:val="28"/>
          <w:lang w:val="hr-HR"/>
        </w:rPr>
        <w:t>slijedeći kora</w:t>
      </w:r>
      <w:r w:rsidR="00507407">
        <w:rPr>
          <w:rFonts w:cstheme="minorHAnsi"/>
          <w:b/>
          <w:bCs/>
          <w:sz w:val="28"/>
          <w:szCs w:val="28"/>
          <w:lang w:val="hr-HR"/>
        </w:rPr>
        <w:t>ci</w:t>
      </w:r>
      <w:r w:rsidRPr="00921FB8">
        <w:rPr>
          <w:rFonts w:cstheme="minorHAnsi"/>
          <w:b/>
          <w:bCs/>
          <w:sz w:val="28"/>
          <w:szCs w:val="28"/>
          <w:lang w:val="hr-HR"/>
        </w:rPr>
        <w:t>?</w:t>
      </w:r>
      <w:r w:rsidR="007515CA" w:rsidRPr="007515CA">
        <w:rPr>
          <w:rFonts w:cstheme="minorHAnsi"/>
          <w:b/>
          <w:bCs/>
          <w:noProof/>
          <w:sz w:val="28"/>
          <w:szCs w:val="28"/>
          <w:lang w:val="hr-HR"/>
        </w:rPr>
        <w:t xml:space="preserve"> </w:t>
      </w:r>
    </w:p>
    <w:p w:rsidR="00DB7FA9" w:rsidRPr="00A61ACB" w:rsidRDefault="00B12592" w:rsidP="00A61ACB">
      <w:pPr>
        <w:rPr>
          <w:rFonts w:cstheme="minorHAnsi"/>
          <w:b/>
          <w:bCs/>
          <w:sz w:val="28"/>
          <w:szCs w:val="28"/>
          <w:lang w:val="hr-HR"/>
        </w:rPr>
      </w:pPr>
      <w:r w:rsidRPr="00921FB8">
        <w:rPr>
          <w:rFonts w:cstheme="minorHAnsi"/>
          <w:b/>
          <w:bCs/>
          <w:sz w:val="28"/>
          <w:szCs w:val="28"/>
          <w:lang w:val="hr-HR"/>
        </w:rPr>
        <w:t>Pratit</w:t>
      </w:r>
      <w:r>
        <w:rPr>
          <w:rFonts w:cstheme="minorHAnsi"/>
          <w:b/>
          <w:bCs/>
          <w:sz w:val="28"/>
          <w:szCs w:val="28"/>
          <w:lang w:val="hr-HR"/>
        </w:rPr>
        <w:t>i</w:t>
      </w:r>
      <w:r>
        <w:rPr>
          <w:rFonts w:cstheme="minorHAnsi"/>
          <w:sz w:val="28"/>
          <w:szCs w:val="28"/>
          <w:lang w:val="hr-HR"/>
        </w:rPr>
        <w:t xml:space="preserve"> ćeš što radiš i kako se </w:t>
      </w:r>
      <w:r w:rsidRPr="00921FB8">
        <w:rPr>
          <w:rFonts w:cstheme="minorHAnsi"/>
          <w:b/>
          <w:bCs/>
          <w:sz w:val="28"/>
          <w:szCs w:val="28"/>
          <w:lang w:val="hr-HR"/>
        </w:rPr>
        <w:t>osjećaš</w:t>
      </w:r>
      <w:r>
        <w:rPr>
          <w:rFonts w:cstheme="minorHAnsi"/>
          <w:sz w:val="28"/>
          <w:szCs w:val="28"/>
          <w:lang w:val="hr-HR"/>
        </w:rPr>
        <w:t xml:space="preserve"> na način da ćeš zapisivati. Znaš, kad su ljudi tužni, krevet i soba im zamijene ono što inače vole (izlasci, druženja, sport) i tako provode vrijeme koje samo projuri. Zato je važno da </w:t>
      </w:r>
      <w:r w:rsidRPr="00921FB8">
        <w:rPr>
          <w:rFonts w:cstheme="minorHAnsi"/>
          <w:b/>
          <w:bCs/>
          <w:sz w:val="28"/>
          <w:szCs w:val="28"/>
          <w:lang w:val="hr-HR"/>
        </w:rPr>
        <w:t>zabilježiš</w:t>
      </w:r>
      <w:r>
        <w:rPr>
          <w:rFonts w:cstheme="minorHAnsi"/>
          <w:sz w:val="28"/>
          <w:szCs w:val="28"/>
          <w:lang w:val="hr-HR"/>
        </w:rPr>
        <w:t xml:space="preserve"> što si radio svakog dana (svaki sat) i ocijeniš kako si se osjećao od 10 - osjećao sam se odlično do 1 - osjećao sam se jako loše.</w:t>
      </w:r>
      <w:r w:rsidR="00A61ACB">
        <w:rPr>
          <w:rFonts w:cstheme="minorHAnsi"/>
          <w:b/>
          <w:bCs/>
          <w:sz w:val="28"/>
          <w:szCs w:val="28"/>
          <w:lang w:val="hr-HR"/>
        </w:rPr>
        <w:t xml:space="preserve"> </w:t>
      </w:r>
      <w:r>
        <w:rPr>
          <w:rFonts w:cstheme="minorHAnsi"/>
          <w:sz w:val="28"/>
          <w:szCs w:val="28"/>
          <w:lang w:val="hr-HR"/>
        </w:rPr>
        <w:t xml:space="preserve">Pokušaj napraviti </w:t>
      </w:r>
      <w:r w:rsidRPr="00921FB8">
        <w:rPr>
          <w:rFonts w:cstheme="minorHAnsi"/>
          <w:b/>
          <w:bCs/>
          <w:sz w:val="28"/>
          <w:szCs w:val="28"/>
          <w:lang w:val="hr-HR"/>
        </w:rPr>
        <w:t>popis</w:t>
      </w:r>
      <w:r>
        <w:rPr>
          <w:rFonts w:cstheme="minorHAnsi"/>
          <w:sz w:val="28"/>
          <w:szCs w:val="28"/>
          <w:lang w:val="hr-HR"/>
        </w:rPr>
        <w:t xml:space="preserve"> svih stvari koje su te </w:t>
      </w:r>
      <w:r w:rsidRPr="00921FB8">
        <w:rPr>
          <w:rFonts w:cstheme="minorHAnsi"/>
          <w:b/>
          <w:bCs/>
          <w:sz w:val="28"/>
          <w:szCs w:val="28"/>
          <w:lang w:val="hr-HR"/>
        </w:rPr>
        <w:t>zabavljale</w:t>
      </w:r>
      <w:r>
        <w:rPr>
          <w:rFonts w:cstheme="minorHAnsi"/>
          <w:sz w:val="28"/>
          <w:szCs w:val="28"/>
          <w:lang w:val="hr-HR"/>
        </w:rPr>
        <w:t xml:space="preserve"> i činile sretnim jer da bi se othrvao depresiji, potrebno je </w:t>
      </w:r>
      <w:r>
        <w:rPr>
          <w:rFonts w:cstheme="minorHAnsi"/>
          <w:sz w:val="28"/>
          <w:szCs w:val="28"/>
          <w:lang w:val="hr-HR"/>
        </w:rPr>
        <w:lastRenderedPageBreak/>
        <w:t>započeti raditi stvari koje voliš. Možda u početku neće biti zabavno kao prije, ali pomalo, što se više prisjećaš i ponavljaš, imaš manje vremena za stvaranje i slušanje negativnih misli.</w:t>
      </w:r>
    </w:p>
    <w:p w:rsidR="00507407" w:rsidRDefault="00507407">
      <w:pPr>
        <w:rPr>
          <w:rFonts w:cstheme="minorHAnsi"/>
          <w:sz w:val="28"/>
          <w:szCs w:val="28"/>
          <w:lang w:val="hr-HR"/>
        </w:rPr>
      </w:pPr>
    </w:p>
    <w:p w:rsidR="005E4ADE" w:rsidRPr="00921FB8" w:rsidRDefault="005E4ADE">
      <w:pPr>
        <w:rPr>
          <w:rFonts w:cstheme="minorHAnsi"/>
          <w:b/>
          <w:bCs/>
          <w:sz w:val="28"/>
          <w:szCs w:val="28"/>
          <w:lang w:val="hr-HR"/>
        </w:rPr>
      </w:pPr>
      <w:r w:rsidRPr="00921FB8">
        <w:rPr>
          <w:rFonts w:cstheme="minorHAnsi"/>
          <w:b/>
          <w:bCs/>
          <w:sz w:val="28"/>
          <w:szCs w:val="28"/>
          <w:lang w:val="hr-HR"/>
        </w:rPr>
        <w:t>Negativne misli?</w:t>
      </w:r>
    </w:p>
    <w:p w:rsidR="00507407" w:rsidRDefault="005E4ADE">
      <w:p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Negativne misli se rašire kao paukova mreža i samo se pletu i rastu. Npr. Misliš da si kriv za neke stvari koje su loše krenule, prenosiš ih na druge dijelove života, ne vidiš one dobre stvari i jako si kritičan i strog prema sebi. Kako ih je puno i izgubiš kontrolu nad njima one naprave tzv. </w:t>
      </w:r>
      <w:r w:rsidR="00921FB8" w:rsidRPr="00921FB8">
        <w:rPr>
          <w:rFonts w:cstheme="minorHAnsi"/>
          <w:b/>
          <w:bCs/>
          <w:sz w:val="28"/>
          <w:szCs w:val="28"/>
          <w:lang w:val="hr-HR"/>
        </w:rPr>
        <w:t>m</w:t>
      </w:r>
      <w:r w:rsidRPr="00921FB8">
        <w:rPr>
          <w:rFonts w:cstheme="minorHAnsi"/>
          <w:b/>
          <w:bCs/>
          <w:sz w:val="28"/>
          <w:szCs w:val="28"/>
          <w:lang w:val="hr-HR"/>
        </w:rPr>
        <w:t>isaone zamke</w:t>
      </w:r>
      <w:r>
        <w:rPr>
          <w:rFonts w:cstheme="minorHAnsi"/>
          <w:sz w:val="28"/>
          <w:szCs w:val="28"/>
          <w:lang w:val="hr-HR"/>
        </w:rPr>
        <w:t>. Ovdje ću ti navesti neke od primjera</w:t>
      </w:r>
      <w:r w:rsidR="00921FB8">
        <w:rPr>
          <w:rFonts w:cstheme="minorHAnsi"/>
          <w:sz w:val="28"/>
          <w:szCs w:val="28"/>
          <w:lang w:val="hr-HR"/>
        </w:rPr>
        <w:t xml:space="preserve"> - p</w:t>
      </w:r>
      <w:r>
        <w:rPr>
          <w:rFonts w:cstheme="minorHAnsi"/>
          <w:sz w:val="28"/>
          <w:szCs w:val="28"/>
          <w:lang w:val="hr-HR"/>
        </w:rPr>
        <w:t xml:space="preserve">ozitivno se ne računa, negativne naočale, napuhavanje stvari, predviđanje </w:t>
      </w:r>
      <w:r w:rsidR="00921FB8">
        <w:rPr>
          <w:rFonts w:cstheme="minorHAnsi"/>
          <w:sz w:val="28"/>
          <w:szCs w:val="28"/>
          <w:lang w:val="hr-HR"/>
        </w:rPr>
        <w:t>-</w:t>
      </w:r>
      <w:r>
        <w:rPr>
          <w:rFonts w:cstheme="minorHAnsi"/>
          <w:sz w:val="28"/>
          <w:szCs w:val="28"/>
          <w:lang w:val="hr-HR"/>
        </w:rPr>
        <w:t xml:space="preserve"> čitaš misli i predviđaš budućnost.</w:t>
      </w:r>
    </w:p>
    <w:p w:rsidR="00507407" w:rsidRDefault="00507407">
      <w:pPr>
        <w:rPr>
          <w:rFonts w:cstheme="minorHAnsi"/>
          <w:sz w:val="28"/>
          <w:szCs w:val="28"/>
          <w:lang w:val="hr-HR"/>
        </w:rPr>
      </w:pPr>
    </w:p>
    <w:p w:rsidR="00507407" w:rsidRPr="00507407" w:rsidRDefault="00507407">
      <w:pPr>
        <w:rPr>
          <w:rFonts w:cstheme="minorHAnsi"/>
          <w:b/>
          <w:bCs/>
          <w:sz w:val="28"/>
          <w:szCs w:val="28"/>
          <w:lang w:val="hr-HR"/>
        </w:rPr>
      </w:pPr>
      <w:r w:rsidRPr="00507407">
        <w:rPr>
          <w:rFonts w:cstheme="minorHAnsi"/>
          <w:b/>
          <w:bCs/>
          <w:sz w:val="28"/>
          <w:szCs w:val="28"/>
          <w:lang w:val="hr-HR"/>
        </w:rPr>
        <w:t>Kako se nositi s problemima?</w:t>
      </w:r>
    </w:p>
    <w:p w:rsidR="005E4ADE" w:rsidRDefault="005E4ADE">
      <w:p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Kad jednom kreneš otkrivati svoje negativne misli i koju misaonu zamku ti pripremaju, naučit ću te kako se njima oduprijeti. Znam da misliš da se ne možeš suočiti sa svim što sam ti gore napisala, ali hoćeš, samo </w:t>
      </w:r>
      <w:r w:rsidR="00C61F83">
        <w:rPr>
          <w:rFonts w:cstheme="minorHAnsi"/>
          <w:sz w:val="28"/>
          <w:szCs w:val="28"/>
          <w:lang w:val="hr-HR"/>
        </w:rPr>
        <w:t xml:space="preserve">ti </w:t>
      </w:r>
      <w:r>
        <w:rPr>
          <w:rFonts w:cstheme="minorHAnsi"/>
          <w:sz w:val="28"/>
          <w:szCs w:val="28"/>
          <w:lang w:val="hr-HR"/>
        </w:rPr>
        <w:t xml:space="preserve">treba vremena. Svaki problem ćeš zapisati i smišljati rješenja. Ako je problem velik, </w:t>
      </w:r>
      <w:r w:rsidR="00921FB8">
        <w:rPr>
          <w:rFonts w:cstheme="minorHAnsi"/>
          <w:sz w:val="28"/>
          <w:szCs w:val="28"/>
          <w:lang w:val="hr-HR"/>
        </w:rPr>
        <w:t>podijelit</w:t>
      </w:r>
      <w:r>
        <w:rPr>
          <w:rFonts w:cstheme="minorHAnsi"/>
          <w:sz w:val="28"/>
          <w:szCs w:val="28"/>
          <w:lang w:val="hr-HR"/>
        </w:rPr>
        <w:t xml:space="preserve"> ćeš ga </w:t>
      </w:r>
      <w:r w:rsidR="00507407">
        <w:rPr>
          <w:rFonts w:cstheme="minorHAnsi"/>
          <w:sz w:val="28"/>
          <w:szCs w:val="28"/>
          <w:lang w:val="hr-HR"/>
        </w:rPr>
        <w:t xml:space="preserve">na manje dijelove </w:t>
      </w:r>
      <w:r>
        <w:rPr>
          <w:rFonts w:cstheme="minorHAnsi"/>
          <w:sz w:val="28"/>
          <w:szCs w:val="28"/>
          <w:lang w:val="hr-HR"/>
        </w:rPr>
        <w:t xml:space="preserve">i </w:t>
      </w:r>
      <w:r w:rsidR="00507407">
        <w:rPr>
          <w:rFonts w:cstheme="minorHAnsi"/>
          <w:sz w:val="28"/>
          <w:szCs w:val="28"/>
          <w:lang w:val="hr-HR"/>
        </w:rPr>
        <w:t xml:space="preserve">svakom </w:t>
      </w:r>
      <w:r>
        <w:rPr>
          <w:rFonts w:cstheme="minorHAnsi"/>
          <w:sz w:val="28"/>
          <w:szCs w:val="28"/>
          <w:lang w:val="hr-HR"/>
        </w:rPr>
        <w:t>dati cilj</w:t>
      </w:r>
      <w:r w:rsidR="00507407">
        <w:rPr>
          <w:rFonts w:cstheme="minorHAnsi"/>
          <w:sz w:val="28"/>
          <w:szCs w:val="28"/>
          <w:lang w:val="hr-HR"/>
        </w:rPr>
        <w:t>. P</w:t>
      </w:r>
      <w:r>
        <w:rPr>
          <w:rFonts w:cstheme="minorHAnsi"/>
          <w:sz w:val="28"/>
          <w:szCs w:val="28"/>
          <w:lang w:val="hr-HR"/>
        </w:rPr>
        <w:t>ratiti</w:t>
      </w:r>
      <w:r w:rsidR="00162B5D">
        <w:rPr>
          <w:rFonts w:cstheme="minorHAnsi"/>
          <w:sz w:val="28"/>
          <w:szCs w:val="28"/>
          <w:lang w:val="hr-HR"/>
        </w:rPr>
        <w:t xml:space="preserve"> koliko si</w:t>
      </w:r>
      <w:r>
        <w:rPr>
          <w:rFonts w:cstheme="minorHAnsi"/>
          <w:sz w:val="28"/>
          <w:szCs w:val="28"/>
          <w:lang w:val="hr-HR"/>
        </w:rPr>
        <w:t xml:space="preserve"> zadovolj</w:t>
      </w:r>
      <w:r w:rsidR="00162B5D">
        <w:rPr>
          <w:rFonts w:cstheme="minorHAnsi"/>
          <w:sz w:val="28"/>
          <w:szCs w:val="28"/>
          <w:lang w:val="hr-HR"/>
        </w:rPr>
        <w:t>an</w:t>
      </w:r>
      <w:r>
        <w:rPr>
          <w:rFonts w:cstheme="minorHAnsi"/>
          <w:sz w:val="28"/>
          <w:szCs w:val="28"/>
          <w:lang w:val="hr-HR"/>
        </w:rPr>
        <w:t xml:space="preserve"> i uspjeh</w:t>
      </w:r>
      <w:r w:rsidR="00162B5D">
        <w:rPr>
          <w:rFonts w:cstheme="minorHAnsi"/>
          <w:sz w:val="28"/>
          <w:szCs w:val="28"/>
          <w:lang w:val="hr-HR"/>
        </w:rPr>
        <w:t xml:space="preserve"> koji si postigao. To</w:t>
      </w:r>
      <w:r>
        <w:rPr>
          <w:rFonts w:cstheme="minorHAnsi"/>
          <w:sz w:val="28"/>
          <w:szCs w:val="28"/>
          <w:lang w:val="hr-HR"/>
        </w:rPr>
        <w:t xml:space="preserve"> će te dovesti do krajnjeg i cjelovitog rješenja</w:t>
      </w:r>
      <w:r w:rsidR="00507407">
        <w:rPr>
          <w:rFonts w:cstheme="minorHAnsi"/>
          <w:sz w:val="28"/>
          <w:szCs w:val="28"/>
          <w:lang w:val="hr-HR"/>
        </w:rPr>
        <w:t xml:space="preserve">. </w:t>
      </w:r>
    </w:p>
    <w:p w:rsidR="00507407" w:rsidRDefault="00507407">
      <w:p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>Osim pisanja, promatranjem prijatelja koji je uspješan u rješavanju problema, dobar je način da i ti naučiš.</w:t>
      </w:r>
    </w:p>
    <w:p w:rsidR="00A61ACB" w:rsidRDefault="00A61ACB">
      <w:pPr>
        <w:rPr>
          <w:rFonts w:cstheme="minorHAnsi"/>
          <w:sz w:val="28"/>
          <w:szCs w:val="28"/>
          <w:lang w:val="hr-HR"/>
        </w:rPr>
      </w:pPr>
    </w:p>
    <w:p w:rsidR="00B12592" w:rsidRDefault="00B12592">
      <w:pPr>
        <w:rPr>
          <w:rFonts w:cstheme="minorHAnsi"/>
          <w:sz w:val="28"/>
          <w:szCs w:val="28"/>
          <w:lang w:val="hr-HR"/>
        </w:rPr>
      </w:pPr>
    </w:p>
    <w:p w:rsidR="00B12592" w:rsidRPr="00B12592" w:rsidRDefault="00B12592" w:rsidP="00B12592">
      <w:pPr>
        <w:jc w:val="center"/>
        <w:rPr>
          <w:rFonts w:cstheme="minorHAnsi"/>
          <w:b/>
          <w:bCs/>
          <w:color w:val="48ADA7"/>
          <w:sz w:val="28"/>
          <w:szCs w:val="28"/>
          <w:lang w:val="hr-HR"/>
        </w:rPr>
      </w:pPr>
      <w:r w:rsidRPr="00B12592">
        <w:rPr>
          <w:rFonts w:cstheme="minorHAnsi"/>
          <w:b/>
          <w:bCs/>
          <w:color w:val="48ADA7"/>
          <w:sz w:val="28"/>
          <w:szCs w:val="28"/>
          <w:lang w:val="hr-HR"/>
        </w:rPr>
        <w:t>I</w:t>
      </w:r>
      <w:r w:rsidR="001C77F8" w:rsidRPr="00B12592">
        <w:rPr>
          <w:rFonts w:cstheme="minorHAnsi"/>
          <w:b/>
          <w:bCs/>
          <w:color w:val="48ADA7"/>
          <w:sz w:val="28"/>
          <w:szCs w:val="28"/>
          <w:lang w:val="hr-HR"/>
        </w:rPr>
        <w:t xml:space="preserve"> znaš! Važno je da sam sebe pohvališ, za svaki pokušaj</w:t>
      </w:r>
      <w:r w:rsidRPr="00B12592">
        <w:rPr>
          <w:rFonts w:cstheme="minorHAnsi"/>
          <w:b/>
          <w:bCs/>
          <w:color w:val="48ADA7"/>
          <w:sz w:val="28"/>
          <w:szCs w:val="28"/>
          <w:lang w:val="hr-HR"/>
        </w:rPr>
        <w:t>. Nemoj to zanemariti!</w:t>
      </w:r>
    </w:p>
    <w:p w:rsidR="00B12592" w:rsidRPr="00B12592" w:rsidRDefault="00B12592" w:rsidP="00B12592">
      <w:pPr>
        <w:jc w:val="center"/>
        <w:rPr>
          <w:rFonts w:cstheme="minorHAnsi"/>
          <w:b/>
          <w:bCs/>
          <w:color w:val="48ADA7"/>
          <w:sz w:val="28"/>
          <w:szCs w:val="28"/>
          <w:lang w:val="hr-HR"/>
        </w:rPr>
      </w:pPr>
      <w:r w:rsidRPr="00B12592">
        <w:rPr>
          <w:rFonts w:cstheme="minorHAnsi"/>
          <w:b/>
          <w:bCs/>
          <w:color w:val="48ADA7"/>
          <w:sz w:val="28"/>
          <w:szCs w:val="28"/>
          <w:lang w:val="hr-HR"/>
        </w:rPr>
        <w:t xml:space="preserve">I da! </w:t>
      </w:r>
      <w:r w:rsidRPr="00B12592">
        <w:rPr>
          <w:rFonts w:cstheme="minorHAnsi"/>
          <w:b/>
          <w:bCs/>
          <w:color w:val="48ADA7"/>
          <w:sz w:val="28"/>
          <w:szCs w:val="28"/>
          <w:lang w:val="hr-HR"/>
        </w:rPr>
        <w:t>To što si potražio pomoć, pokazuje koliko si zapravo hrabar!</w:t>
      </w:r>
    </w:p>
    <w:p w:rsidR="001C77F8" w:rsidRPr="00B12592" w:rsidRDefault="00B12592" w:rsidP="00B12592">
      <w:pPr>
        <w:jc w:val="center"/>
        <w:rPr>
          <w:rFonts w:cstheme="minorHAnsi"/>
          <w:b/>
          <w:bCs/>
          <w:color w:val="48ADA7"/>
          <w:sz w:val="28"/>
          <w:szCs w:val="28"/>
          <w:lang w:val="hr-HR"/>
        </w:rPr>
      </w:pPr>
      <w:r w:rsidRPr="00B12592">
        <w:rPr>
          <w:rFonts w:cstheme="minorHAnsi"/>
          <w:b/>
          <w:bCs/>
          <w:color w:val="48ADA7"/>
          <w:sz w:val="28"/>
          <w:szCs w:val="28"/>
          <w:lang w:val="hr-HR"/>
        </w:rPr>
        <w:t>Nisi sam!</w:t>
      </w:r>
    </w:p>
    <w:p w:rsidR="00162B5D" w:rsidRDefault="00162B5D">
      <w:pPr>
        <w:rPr>
          <w:rFonts w:cstheme="minorHAnsi"/>
          <w:sz w:val="28"/>
          <w:szCs w:val="28"/>
          <w:lang w:val="hr-HR"/>
        </w:rPr>
      </w:pPr>
    </w:p>
    <w:p w:rsidR="00162B5D" w:rsidRDefault="00162B5D">
      <w:pPr>
        <w:rPr>
          <w:rFonts w:cstheme="minorHAnsi"/>
          <w:sz w:val="28"/>
          <w:szCs w:val="28"/>
          <w:lang w:val="hr-HR"/>
        </w:rPr>
      </w:pPr>
    </w:p>
    <w:p w:rsidR="00705464" w:rsidRDefault="00705464">
      <w:pPr>
        <w:rPr>
          <w:rFonts w:cstheme="minorHAnsi"/>
          <w:sz w:val="28"/>
          <w:szCs w:val="28"/>
          <w:lang w:val="hr-HR"/>
        </w:rPr>
      </w:pPr>
    </w:p>
    <w:p w:rsidR="00705464" w:rsidRDefault="00705464">
      <w:pPr>
        <w:rPr>
          <w:rFonts w:cstheme="minorHAnsi"/>
          <w:sz w:val="28"/>
          <w:szCs w:val="28"/>
          <w:lang w:val="hr-HR"/>
        </w:rPr>
      </w:pPr>
      <w:r>
        <w:rPr>
          <w:rFonts w:cstheme="minorHAnsi"/>
          <w:sz w:val="28"/>
          <w:szCs w:val="28"/>
          <w:lang w:val="hr-HR"/>
        </w:rPr>
        <w:t xml:space="preserve">Literatura: </w:t>
      </w:r>
    </w:p>
    <w:p w:rsidR="00705464" w:rsidRDefault="00705464" w:rsidP="0070546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hr-HR"/>
        </w:rPr>
      </w:pPr>
      <w:proofErr w:type="spellStart"/>
      <w:r w:rsidRPr="00705464">
        <w:rPr>
          <w:rFonts w:cstheme="minorHAnsi"/>
          <w:sz w:val="28"/>
          <w:szCs w:val="28"/>
          <w:lang w:val="hr-HR"/>
        </w:rPr>
        <w:t>Leahy</w:t>
      </w:r>
      <w:proofErr w:type="spellEnd"/>
      <w:r w:rsidRPr="00705464">
        <w:rPr>
          <w:rFonts w:cstheme="minorHAnsi"/>
          <w:sz w:val="28"/>
          <w:szCs w:val="28"/>
          <w:lang w:val="hr-HR"/>
        </w:rPr>
        <w:t xml:space="preserve">, R. L., Holland, S. J. i </w:t>
      </w:r>
      <w:proofErr w:type="spellStart"/>
      <w:r w:rsidRPr="00705464">
        <w:rPr>
          <w:rFonts w:cstheme="minorHAnsi"/>
          <w:sz w:val="28"/>
          <w:szCs w:val="28"/>
          <w:lang w:val="hr-HR"/>
        </w:rPr>
        <w:t>McGinn</w:t>
      </w:r>
      <w:proofErr w:type="spellEnd"/>
      <w:r w:rsidRPr="00705464">
        <w:rPr>
          <w:rFonts w:cstheme="minorHAnsi"/>
          <w:sz w:val="28"/>
          <w:szCs w:val="28"/>
          <w:lang w:val="hr-HR"/>
        </w:rPr>
        <w:t>, L. K. (2014). Planovi tretmana i intervencije za depresiju i anksiozne poremećaje. Jastrebarsko: Naklada Slap.</w:t>
      </w:r>
    </w:p>
    <w:p w:rsidR="00705464" w:rsidRDefault="00705464" w:rsidP="0070546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hr-HR"/>
        </w:rPr>
      </w:pPr>
      <w:proofErr w:type="spellStart"/>
      <w:r>
        <w:rPr>
          <w:rFonts w:cstheme="minorHAnsi"/>
          <w:sz w:val="28"/>
          <w:szCs w:val="28"/>
          <w:lang w:val="hr-HR"/>
        </w:rPr>
        <w:t>S</w:t>
      </w:r>
      <w:r w:rsidRPr="00705464">
        <w:rPr>
          <w:rFonts w:cstheme="minorHAnsi"/>
          <w:sz w:val="28"/>
          <w:szCs w:val="28"/>
          <w:lang w:val="hr-HR"/>
        </w:rPr>
        <w:t>tallard</w:t>
      </w:r>
      <w:proofErr w:type="spellEnd"/>
      <w:r w:rsidRPr="00705464">
        <w:rPr>
          <w:rFonts w:cstheme="minorHAnsi"/>
          <w:sz w:val="28"/>
          <w:szCs w:val="28"/>
          <w:lang w:val="hr-HR"/>
        </w:rPr>
        <w:t xml:space="preserve">, P. (2010). Misli dobro, osjećaj se dobro: </w:t>
      </w:r>
      <w:proofErr w:type="spellStart"/>
      <w:r w:rsidRPr="00705464">
        <w:rPr>
          <w:rFonts w:cstheme="minorHAnsi"/>
          <w:sz w:val="28"/>
          <w:szCs w:val="28"/>
          <w:lang w:val="hr-HR"/>
        </w:rPr>
        <w:t>Kognitivnobihevioralna</w:t>
      </w:r>
      <w:proofErr w:type="spellEnd"/>
      <w:r w:rsidRPr="00705464">
        <w:rPr>
          <w:rFonts w:cstheme="minorHAnsi"/>
          <w:sz w:val="28"/>
          <w:szCs w:val="28"/>
          <w:lang w:val="hr-HR"/>
        </w:rPr>
        <w:t xml:space="preserve"> terapija u radu s djecom i mladim ljudima. Jastrebarsko. Naklada Slap.</w:t>
      </w:r>
    </w:p>
    <w:p w:rsidR="00705464" w:rsidRDefault="00705464" w:rsidP="0070546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hr-HR"/>
        </w:rPr>
      </w:pPr>
      <w:r w:rsidRPr="00705464">
        <w:rPr>
          <w:rFonts w:cstheme="minorHAnsi"/>
          <w:sz w:val="28"/>
          <w:szCs w:val="28"/>
          <w:lang w:val="hr-HR"/>
        </w:rPr>
        <w:t xml:space="preserve">Beck, J.S. (2021). </w:t>
      </w:r>
      <w:proofErr w:type="spellStart"/>
      <w:r w:rsidRPr="00705464">
        <w:rPr>
          <w:rFonts w:cstheme="minorHAnsi"/>
          <w:sz w:val="28"/>
          <w:szCs w:val="28"/>
          <w:lang w:val="hr-HR"/>
        </w:rPr>
        <w:t>Cognitive</w:t>
      </w:r>
      <w:proofErr w:type="spellEnd"/>
      <w:r w:rsidRPr="00705464">
        <w:rPr>
          <w:rFonts w:cstheme="minorHAnsi"/>
          <w:sz w:val="28"/>
          <w:szCs w:val="28"/>
          <w:lang w:val="hr-HR"/>
        </w:rPr>
        <w:t xml:space="preserve"> </w:t>
      </w:r>
      <w:proofErr w:type="spellStart"/>
      <w:r w:rsidRPr="00705464">
        <w:rPr>
          <w:rFonts w:cstheme="minorHAnsi"/>
          <w:sz w:val="28"/>
          <w:szCs w:val="28"/>
          <w:lang w:val="hr-HR"/>
        </w:rPr>
        <w:t>Behavior</w:t>
      </w:r>
      <w:proofErr w:type="spellEnd"/>
      <w:r w:rsidRPr="00705464">
        <w:rPr>
          <w:rFonts w:cstheme="minorHAnsi"/>
          <w:sz w:val="28"/>
          <w:szCs w:val="28"/>
          <w:lang w:val="hr-HR"/>
        </w:rPr>
        <w:t xml:space="preserve"> </w:t>
      </w:r>
      <w:proofErr w:type="spellStart"/>
      <w:r w:rsidRPr="00705464">
        <w:rPr>
          <w:rFonts w:cstheme="minorHAnsi"/>
          <w:sz w:val="28"/>
          <w:szCs w:val="28"/>
          <w:lang w:val="hr-HR"/>
        </w:rPr>
        <w:t>Therapy</w:t>
      </w:r>
      <w:proofErr w:type="spellEnd"/>
      <w:r w:rsidRPr="00705464">
        <w:rPr>
          <w:rFonts w:cstheme="minorHAnsi"/>
          <w:sz w:val="28"/>
          <w:szCs w:val="28"/>
          <w:lang w:val="hr-HR"/>
        </w:rPr>
        <w:t xml:space="preserve">: </w:t>
      </w:r>
      <w:proofErr w:type="spellStart"/>
      <w:r w:rsidRPr="00705464">
        <w:rPr>
          <w:rFonts w:cstheme="minorHAnsi"/>
          <w:sz w:val="28"/>
          <w:szCs w:val="28"/>
          <w:lang w:val="hr-HR"/>
        </w:rPr>
        <w:t>Basics</w:t>
      </w:r>
      <w:proofErr w:type="spellEnd"/>
      <w:r w:rsidRPr="00705464">
        <w:rPr>
          <w:rFonts w:cstheme="minorHAnsi"/>
          <w:sz w:val="28"/>
          <w:szCs w:val="28"/>
          <w:lang w:val="hr-HR"/>
        </w:rPr>
        <w:t xml:space="preserve"> </w:t>
      </w:r>
      <w:proofErr w:type="spellStart"/>
      <w:r w:rsidRPr="00705464">
        <w:rPr>
          <w:rFonts w:cstheme="minorHAnsi"/>
          <w:sz w:val="28"/>
          <w:szCs w:val="28"/>
          <w:lang w:val="hr-HR"/>
        </w:rPr>
        <w:t>and</w:t>
      </w:r>
      <w:proofErr w:type="spellEnd"/>
      <w:r w:rsidRPr="00705464">
        <w:rPr>
          <w:rFonts w:cstheme="minorHAnsi"/>
          <w:sz w:val="28"/>
          <w:szCs w:val="28"/>
          <w:lang w:val="hr-HR"/>
        </w:rPr>
        <w:t xml:space="preserve"> </w:t>
      </w:r>
      <w:proofErr w:type="spellStart"/>
      <w:r w:rsidRPr="00705464">
        <w:rPr>
          <w:rFonts w:cstheme="minorHAnsi"/>
          <w:sz w:val="28"/>
          <w:szCs w:val="28"/>
          <w:lang w:val="hr-HR"/>
        </w:rPr>
        <w:t>Beyond</w:t>
      </w:r>
      <w:proofErr w:type="spellEnd"/>
      <w:r w:rsidRPr="00705464">
        <w:rPr>
          <w:rFonts w:cstheme="minorHAnsi"/>
          <w:sz w:val="28"/>
          <w:szCs w:val="28"/>
          <w:lang w:val="hr-HR"/>
        </w:rPr>
        <w:t xml:space="preserve">. </w:t>
      </w:r>
      <w:proofErr w:type="spellStart"/>
      <w:r w:rsidRPr="00705464">
        <w:rPr>
          <w:rFonts w:cstheme="minorHAnsi"/>
          <w:sz w:val="28"/>
          <w:szCs w:val="28"/>
          <w:lang w:val="hr-HR"/>
        </w:rPr>
        <w:t>The</w:t>
      </w:r>
      <w:proofErr w:type="spellEnd"/>
      <w:r w:rsidRPr="00705464">
        <w:rPr>
          <w:rFonts w:cstheme="minorHAnsi"/>
          <w:sz w:val="28"/>
          <w:szCs w:val="28"/>
          <w:lang w:val="hr-HR"/>
        </w:rPr>
        <w:t xml:space="preserve"> </w:t>
      </w:r>
      <w:proofErr w:type="spellStart"/>
      <w:r w:rsidRPr="00705464">
        <w:rPr>
          <w:rFonts w:cstheme="minorHAnsi"/>
          <w:sz w:val="28"/>
          <w:szCs w:val="28"/>
          <w:lang w:val="hr-HR"/>
        </w:rPr>
        <w:t>Guilford</w:t>
      </w:r>
      <w:proofErr w:type="spellEnd"/>
      <w:r w:rsidRPr="00705464">
        <w:rPr>
          <w:rFonts w:cstheme="minorHAnsi"/>
          <w:sz w:val="28"/>
          <w:szCs w:val="28"/>
          <w:lang w:val="hr-HR"/>
        </w:rPr>
        <w:t xml:space="preserve"> Press.</w:t>
      </w:r>
    </w:p>
    <w:p w:rsidR="00705464" w:rsidRDefault="00705464" w:rsidP="0070546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hr-HR"/>
        </w:rPr>
      </w:pPr>
      <w:hyperlink r:id="rId6" w:history="1">
        <w:r w:rsidRPr="006261D0">
          <w:rPr>
            <w:rStyle w:val="Hyperlink"/>
            <w:rFonts w:cstheme="minorHAnsi"/>
            <w:sz w:val="28"/>
            <w:szCs w:val="28"/>
            <w:lang w:val="hr-HR"/>
          </w:rPr>
          <w:t>https://pubmed.ncbi.nlm.nih.gov/30658278/</w:t>
        </w:r>
      </w:hyperlink>
    </w:p>
    <w:p w:rsidR="00705464" w:rsidRPr="00705464" w:rsidRDefault="00705464" w:rsidP="00705464">
      <w:pPr>
        <w:ind w:left="360"/>
        <w:rPr>
          <w:rFonts w:cstheme="minorHAnsi"/>
          <w:sz w:val="28"/>
          <w:szCs w:val="28"/>
          <w:lang w:val="hr-HR"/>
        </w:rPr>
      </w:pPr>
    </w:p>
    <w:sectPr w:rsidR="00705464" w:rsidRPr="00705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1507"/>
    <w:multiLevelType w:val="hybridMultilevel"/>
    <w:tmpl w:val="A7806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21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DE"/>
    <w:rsid w:val="00162B5D"/>
    <w:rsid w:val="001C77F8"/>
    <w:rsid w:val="00507407"/>
    <w:rsid w:val="005E4ADE"/>
    <w:rsid w:val="00705464"/>
    <w:rsid w:val="007515CA"/>
    <w:rsid w:val="00830F98"/>
    <w:rsid w:val="00921FB8"/>
    <w:rsid w:val="00A61ACB"/>
    <w:rsid w:val="00B12592"/>
    <w:rsid w:val="00C61F83"/>
    <w:rsid w:val="00CF3220"/>
    <w:rsid w:val="00DB7FA9"/>
    <w:rsid w:val="00E369C8"/>
    <w:rsid w:val="00EE04AD"/>
    <w:rsid w:val="00F52974"/>
    <w:rsid w:val="00F8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78E26A"/>
  <w15:chartTrackingRefBased/>
  <w15:docId w15:val="{D1D3FFD1-B680-ED41-9A1B-3CE5275F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4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54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0658278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2024-04-23T19:58:00Z</dcterms:created>
  <dcterms:modified xsi:type="dcterms:W3CDTF">2024-04-29T08:46:00Z</dcterms:modified>
</cp:coreProperties>
</file>