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D3A" w:rsidRDefault="009655A0" w:rsidP="002E1B32">
      <w:pPr>
        <w:jc w:val="center"/>
        <w:rPr>
          <w:b/>
        </w:rPr>
      </w:pPr>
      <w:r w:rsidRPr="009655A0">
        <w:rPr>
          <w:b/>
        </w:rPr>
        <w:t>PSIHOEDUKACIJA O POREMEĆAJIMA LIČNOSTI</w:t>
      </w:r>
    </w:p>
    <w:p w:rsidR="002E1B32" w:rsidRPr="002E1B32" w:rsidRDefault="002E1B32" w:rsidP="002E1B32">
      <w:pPr>
        <w:jc w:val="center"/>
        <w:rPr>
          <w:b/>
        </w:rPr>
      </w:pPr>
    </w:p>
    <w:p w:rsidR="00DC0CB9" w:rsidRDefault="00C901F3" w:rsidP="00C901F3">
      <w:pPr>
        <w:jc w:val="both"/>
      </w:pPr>
      <w:r>
        <w:t>Nitko</w:t>
      </w:r>
      <w:r w:rsidR="00D557E5">
        <w:t xml:space="preserve"> od nas</w:t>
      </w:r>
      <w:r>
        <w:t xml:space="preserve"> ne razmišlja uvijek na isti način niti osjeća </w:t>
      </w:r>
      <w:r w:rsidR="00DC0CB9">
        <w:t xml:space="preserve">uvijek </w:t>
      </w:r>
      <w:r w:rsidR="00D557E5">
        <w:t>iste</w:t>
      </w:r>
      <w:r>
        <w:t xml:space="preserve"> osjećaje, to ovisi o </w:t>
      </w:r>
      <w:r w:rsidR="00D06693">
        <w:t>mnogim faktorima</w:t>
      </w:r>
      <w:r>
        <w:t>, međutim kod svak</w:t>
      </w:r>
      <w:r w:rsidR="00DC0CB9">
        <w:t>e osobe</w:t>
      </w:r>
      <w:r>
        <w:t xml:space="preserve"> postoji određen stupanj predvidljivosti</w:t>
      </w:r>
      <w:r w:rsidR="00D06693">
        <w:t xml:space="preserve">, tj. obrazac misli, osjećaja i ponašanja kojima je </w:t>
      </w:r>
      <w:r w:rsidR="00D557E5">
        <w:t>ta osoba sklona</w:t>
      </w:r>
      <w:r w:rsidR="00D06693">
        <w:t xml:space="preserve">. </w:t>
      </w:r>
      <w:r w:rsidR="00D06693" w:rsidRPr="00C901F3">
        <w:rPr>
          <w:b/>
        </w:rPr>
        <w:t>Ličnost</w:t>
      </w:r>
      <w:r w:rsidR="00D06693">
        <w:t xml:space="preserve"> je riječ koju koristimo kada govorimo o obrasc</w:t>
      </w:r>
      <w:r w:rsidR="00D06693">
        <w:t>ima</w:t>
      </w:r>
      <w:r w:rsidR="00D06693">
        <w:t xml:space="preserve"> misli, osjećaja i ponašanja koji čin</w:t>
      </w:r>
      <w:r w:rsidR="00D06693">
        <w:t>e</w:t>
      </w:r>
      <w:r w:rsidR="00D06693">
        <w:t xml:space="preserve"> osobu onakvom kakva je</w:t>
      </w:r>
      <w:r w:rsidR="00DC0CB9">
        <w:t xml:space="preserve">. Kada za nekoga kažemo da je otvoren, sebičan ili povučen, mi opisujemo njegovu ličnost. Ličnost je relativno stabilna kroz vrijeme, ali se </w:t>
      </w:r>
      <w:r w:rsidR="009655A0">
        <w:t xml:space="preserve">i </w:t>
      </w:r>
      <w:r w:rsidR="00DC0CB9">
        <w:t>prilagođ</w:t>
      </w:r>
      <w:r w:rsidR="009655A0">
        <w:t>ava</w:t>
      </w:r>
      <w:r w:rsidR="00DC0CB9">
        <w:t xml:space="preserve"> ili mijenja ovisno o životnim iskustvima i zahtjevima okolnosti u kojima se osoba nalazi. </w:t>
      </w:r>
    </w:p>
    <w:p w:rsidR="009655A0" w:rsidRDefault="00DC0CB9" w:rsidP="00C901F3">
      <w:pPr>
        <w:jc w:val="both"/>
      </w:pPr>
      <w:r w:rsidRPr="00D557E5">
        <w:t>Osob</w:t>
      </w:r>
      <w:r w:rsidR="009655A0" w:rsidRPr="00D557E5">
        <w:t>e s</w:t>
      </w:r>
      <w:r w:rsidR="009655A0" w:rsidRPr="009655A0">
        <w:rPr>
          <w:b/>
        </w:rPr>
        <w:t xml:space="preserve"> poremećajem ličnosti</w:t>
      </w:r>
      <w:r w:rsidR="009655A0">
        <w:t xml:space="preserve">, </w:t>
      </w:r>
      <w:r w:rsidR="00D557E5">
        <w:t>s druge strane</w:t>
      </w:r>
      <w:r w:rsidR="009655A0">
        <w:t xml:space="preserve">, mogu u tome doživjeti poteškoće – njihovi obrasci misli, osjećaja i ponašanja nisu fleksibilni, u pravilu su </w:t>
      </w:r>
      <w:r w:rsidR="009655A0" w:rsidRPr="009655A0">
        <w:rPr>
          <w:b/>
        </w:rPr>
        <w:t xml:space="preserve">kruti, namećući i generalizirani na sve domene </w:t>
      </w:r>
      <w:r w:rsidR="009655A0">
        <w:rPr>
          <w:b/>
        </w:rPr>
        <w:t xml:space="preserve">njihova </w:t>
      </w:r>
      <w:r w:rsidR="009655A0" w:rsidRPr="009655A0">
        <w:rPr>
          <w:b/>
        </w:rPr>
        <w:t>funkcioniranja</w:t>
      </w:r>
      <w:r w:rsidR="009655A0">
        <w:t>, što osobi, ali i njezinoj okolini, može znatno otežati funkcioniranje i smanjiti kvalitetu života.</w:t>
      </w:r>
    </w:p>
    <w:p w:rsidR="009655A0" w:rsidRDefault="009655A0" w:rsidP="009655A0">
      <w:pPr>
        <w:jc w:val="center"/>
        <w:rPr>
          <w:b/>
        </w:rPr>
      </w:pPr>
      <w:r w:rsidRPr="009655A0">
        <w:rPr>
          <w:b/>
        </w:rPr>
        <w:t>Kognitivni model nastanka poremećaja ličnosti</w:t>
      </w:r>
    </w:p>
    <w:p w:rsidR="000B0D15" w:rsidRDefault="000B0D15" w:rsidP="000B0D15">
      <w:pPr>
        <w:jc w:val="both"/>
      </w:pPr>
      <w:r>
        <w:t xml:space="preserve">Više faktora utječe na to hoće li neka osoba razviti poremećaj ličnosti i koji. </w:t>
      </w:r>
    </w:p>
    <w:p w:rsidR="00AE1A84" w:rsidRDefault="000B0D15" w:rsidP="000B0D15">
      <w:pPr>
        <w:jc w:val="both"/>
      </w:pPr>
      <w:r w:rsidRPr="000B0D15">
        <w:rPr>
          <w:b/>
        </w:rPr>
        <w:t>Genetski materijal</w:t>
      </w:r>
      <w:r>
        <w:t xml:space="preserve"> osobe određuje tendencije u njezinoj ličnosti, tj. potencijal da osoba ima određene osobine, međutim tek u interakciji s okolinom se te osobine mogu, no ne moraju</w:t>
      </w:r>
      <w:r w:rsidR="0086032A">
        <w:t>,</w:t>
      </w:r>
      <w:r>
        <w:t xml:space="preserve"> razviti. Zbog toga se, kada se priča o poremećajima ličnosti, govori o važnosti okoline, tj. </w:t>
      </w:r>
      <w:r w:rsidRPr="000B0D15">
        <w:rPr>
          <w:b/>
        </w:rPr>
        <w:t>ranih iskustava osobe</w:t>
      </w:r>
      <w:r w:rsidR="001F7D69" w:rsidRPr="001F7D69">
        <w:t>, pogotovo ako su ona bila neugodna ili opasna</w:t>
      </w:r>
      <w:r w:rsidR="0086032A" w:rsidRPr="001F7D69">
        <w:t>.</w:t>
      </w:r>
      <w:r w:rsidR="0086032A">
        <w:rPr>
          <w:b/>
        </w:rPr>
        <w:t xml:space="preserve"> </w:t>
      </w:r>
      <w:r>
        <w:t>Interakcija gena i okoline je važna jer utječe na to kakav</w:t>
      </w:r>
      <w:r w:rsidR="00CA4E2B">
        <w:t xml:space="preserve"> će</w:t>
      </w:r>
      <w:r>
        <w:t xml:space="preserve"> </w:t>
      </w:r>
      <w:r w:rsidR="00E835F6">
        <w:t xml:space="preserve">stav </w:t>
      </w:r>
      <w:r>
        <w:t xml:space="preserve"> osoba razviti o sebi, drugima i svijetu</w:t>
      </w:r>
      <w:r w:rsidR="0086032A">
        <w:t xml:space="preserve"> – temeljne pretpostavke o sebi, drugima i svijetu zovu </w:t>
      </w:r>
      <w:r w:rsidR="00CA4E2B">
        <w:t xml:space="preserve">se </w:t>
      </w:r>
      <w:r w:rsidR="0086032A" w:rsidRPr="0086032A">
        <w:rPr>
          <w:b/>
        </w:rPr>
        <w:t>bazična vjerovanja</w:t>
      </w:r>
      <w:r w:rsidR="0086032A">
        <w:t xml:space="preserve">. </w:t>
      </w:r>
      <w:r w:rsidR="00403168">
        <w:t xml:space="preserve">Na temelju bazičnih vjerovanja dalje nastaju </w:t>
      </w:r>
      <w:r w:rsidR="00403168" w:rsidRPr="00403168">
        <w:rPr>
          <w:b/>
        </w:rPr>
        <w:t>sheme</w:t>
      </w:r>
      <w:r w:rsidR="00403168">
        <w:t xml:space="preserve"> – stabilne strukture znanja i vjerovanja koje osobi služe kao okvir kroz koj</w:t>
      </w:r>
      <w:r w:rsidR="006604CF">
        <w:t>i</w:t>
      </w:r>
      <w:r w:rsidR="00403168">
        <w:t xml:space="preserve"> doživljava, interpretira i reagira na </w:t>
      </w:r>
      <w:r w:rsidR="00AE1A84">
        <w:t>svijet oko sebe</w:t>
      </w:r>
      <w:r w:rsidR="00403168">
        <w:t>.</w:t>
      </w:r>
      <w:r w:rsidR="006604CF">
        <w:t xml:space="preserve"> </w:t>
      </w:r>
      <w:r w:rsidR="006604CF" w:rsidRPr="00E835F6">
        <w:rPr>
          <w:b/>
        </w:rPr>
        <w:t>Naše ponašanje uvelike ovisi o našoj interpretaciji neke situacije (misli) i osjećajima koje</w:t>
      </w:r>
      <w:r w:rsidR="00E835F6" w:rsidRPr="00E835F6">
        <w:rPr>
          <w:b/>
        </w:rPr>
        <w:t xml:space="preserve"> uz to veže</w:t>
      </w:r>
      <w:r w:rsidR="00E835F6">
        <w:rPr>
          <w:b/>
        </w:rPr>
        <w:t>mo, a na to se nadovezuje i ishod koji ta situacija može po nas imati.</w:t>
      </w:r>
    </w:p>
    <w:p w:rsidR="00DD2751" w:rsidRPr="00CA4E2B" w:rsidRDefault="005C2218" w:rsidP="000B0D15">
      <w:pPr>
        <w:jc w:val="both"/>
        <w:rPr>
          <w:b/>
        </w:rPr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1341755</wp:posOffset>
                </wp:positionV>
                <wp:extent cx="5570220" cy="10744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751" w:rsidRPr="00CA4E2B" w:rsidRDefault="00DD2751" w:rsidP="00DD2751">
                            <w:pPr>
                              <w:jc w:val="both"/>
                            </w:pPr>
                            <w:r w:rsidRPr="00CA4E2B">
                              <w:t>Osoba koja bezopasnu situaciju doživi opasnom, uzrujat će se i reagirati u skladu sa svojom procjenom – kao da je u opasnosti, iako nije. Ako se dogodi</w:t>
                            </w:r>
                            <w:r w:rsidR="005C2218" w:rsidRPr="00CA4E2B">
                              <w:t xml:space="preserve"> jednom</w:t>
                            </w:r>
                            <w:r w:rsidRPr="00CA4E2B">
                              <w:t xml:space="preserve">, to nije posebno značajno, međutim </w:t>
                            </w:r>
                            <w:r w:rsidR="005C2218" w:rsidRPr="00CA4E2B">
                              <w:t>osoba koja</w:t>
                            </w:r>
                            <w:r w:rsidRPr="00CA4E2B">
                              <w:t xml:space="preserve"> </w:t>
                            </w:r>
                            <w:r w:rsidRPr="00CA4E2B">
                              <w:rPr>
                                <w:b/>
                              </w:rPr>
                              <w:t>većinu situacija percipira opasnima</w:t>
                            </w:r>
                            <w:r w:rsidRPr="00CA4E2B">
                              <w:t xml:space="preserve">, </w:t>
                            </w:r>
                            <w:r w:rsidRPr="00CA4E2B">
                              <w:rPr>
                                <w:b/>
                              </w:rPr>
                              <w:t>druge ljude zlonamjernima</w:t>
                            </w:r>
                            <w:r w:rsidRPr="00CA4E2B">
                              <w:t xml:space="preserve"> </w:t>
                            </w:r>
                            <w:r w:rsidR="005C2218" w:rsidRPr="00CA4E2B">
                              <w:rPr>
                                <w:b/>
                              </w:rPr>
                              <w:t>te</w:t>
                            </w:r>
                            <w:r w:rsidRPr="00CA4E2B">
                              <w:rPr>
                                <w:b/>
                              </w:rPr>
                              <w:t xml:space="preserve"> vjeruje da treba uvijek biti na oprezu</w:t>
                            </w:r>
                            <w:r w:rsidR="00CA4E2B">
                              <w:rPr>
                                <w:b/>
                              </w:rPr>
                              <w:t>,</w:t>
                            </w:r>
                            <w:r w:rsidR="005C2218" w:rsidRPr="00CA4E2B">
                              <w:t xml:space="preserve"> </w:t>
                            </w:r>
                            <w:r w:rsidRPr="00CA4E2B">
                              <w:t xml:space="preserve">vjerojatno doživljava </w:t>
                            </w:r>
                            <w:r w:rsidRPr="00CA4E2B">
                              <w:rPr>
                                <w:b/>
                              </w:rPr>
                              <w:t>značajnu razinu straha i patnje</w:t>
                            </w:r>
                            <w:r w:rsidR="005C2218" w:rsidRPr="00CA4E2B">
                              <w:t xml:space="preserve">, a njezino </w:t>
                            </w:r>
                            <w:r w:rsidR="005C2218" w:rsidRPr="00CA4E2B">
                              <w:rPr>
                                <w:b/>
                              </w:rPr>
                              <w:t>ponašanje može se smatrati neprilagođenim za kontekst i društvo u kojem živi</w:t>
                            </w:r>
                            <w:r w:rsidR="005C2218" w:rsidRPr="00CA4E2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.55pt;margin-top:105.65pt;width:438.6pt;height:8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" filled="f" stroked="f">
                <v:textbox>
                  <w:txbxContent>
                    <w:p w:rsidR="00DD2751" w:rsidRPr="00CA4E2B" w:rsidRDefault="00DD2751" w:rsidP="00DD2751">
                      <w:pPr>
                        <w:jc w:val="both"/>
                      </w:pPr>
                      <w:r w:rsidRPr="00CA4E2B">
                        <w:t>Osoba koja bezopasnu situaciju doživi opasnom, uzrujat će se i reagirati u skladu sa svojom procjenom – kao da je u opasnosti, iako nije. Ako se dogodi</w:t>
                      </w:r>
                      <w:r w:rsidR="005C2218" w:rsidRPr="00CA4E2B">
                        <w:t xml:space="preserve"> jednom</w:t>
                      </w:r>
                      <w:r w:rsidRPr="00CA4E2B">
                        <w:t xml:space="preserve">, to nije posebno značajno, međutim </w:t>
                      </w:r>
                      <w:r w:rsidR="005C2218" w:rsidRPr="00CA4E2B">
                        <w:t>osoba koja</w:t>
                      </w:r>
                      <w:r w:rsidRPr="00CA4E2B">
                        <w:t xml:space="preserve"> </w:t>
                      </w:r>
                      <w:r w:rsidRPr="00CA4E2B">
                        <w:rPr>
                          <w:b/>
                        </w:rPr>
                        <w:t>većinu situacija percipira opasnima</w:t>
                      </w:r>
                      <w:r w:rsidRPr="00CA4E2B">
                        <w:t xml:space="preserve">, </w:t>
                      </w:r>
                      <w:r w:rsidRPr="00CA4E2B">
                        <w:rPr>
                          <w:b/>
                        </w:rPr>
                        <w:t>druge ljude zlonamjernima</w:t>
                      </w:r>
                      <w:r w:rsidRPr="00CA4E2B">
                        <w:t xml:space="preserve"> </w:t>
                      </w:r>
                      <w:r w:rsidR="005C2218" w:rsidRPr="00CA4E2B">
                        <w:rPr>
                          <w:b/>
                        </w:rPr>
                        <w:t>te</w:t>
                      </w:r>
                      <w:r w:rsidRPr="00CA4E2B">
                        <w:rPr>
                          <w:b/>
                        </w:rPr>
                        <w:t xml:space="preserve"> vjeruje da treba uvijek biti na oprezu</w:t>
                      </w:r>
                      <w:r w:rsidR="00CA4E2B">
                        <w:rPr>
                          <w:b/>
                        </w:rPr>
                        <w:t>,</w:t>
                      </w:r>
                      <w:r w:rsidR="005C2218" w:rsidRPr="00CA4E2B">
                        <w:t xml:space="preserve"> </w:t>
                      </w:r>
                      <w:r w:rsidRPr="00CA4E2B">
                        <w:t xml:space="preserve">vjerojatno doživljava </w:t>
                      </w:r>
                      <w:r w:rsidRPr="00CA4E2B">
                        <w:rPr>
                          <w:b/>
                        </w:rPr>
                        <w:t>značajnu razinu straha i patnje</w:t>
                      </w:r>
                      <w:r w:rsidR="005C2218" w:rsidRPr="00CA4E2B">
                        <w:t xml:space="preserve">, a njezino </w:t>
                      </w:r>
                      <w:r w:rsidR="005C2218" w:rsidRPr="00CA4E2B">
                        <w:rPr>
                          <w:b/>
                        </w:rPr>
                        <w:t>ponašanje može se smatrati neprilagođenim za kontekst i društvo u kojem živi</w:t>
                      </w:r>
                      <w:r w:rsidR="005C2218" w:rsidRPr="00CA4E2B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1349375</wp:posOffset>
                </wp:positionV>
                <wp:extent cx="5669280" cy="1005840"/>
                <wp:effectExtent l="0" t="0" r="26670" b="2286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1005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7FB25" id="Pravokutnik 1" o:spid="_x0000_s1026" style="position:absolute;margin-left:.55pt;margin-top:106.25pt;width:446.4pt;height:7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" fillcolor="white [3201]" strokecolor="black [3213]" strokeweight="1pt"/>
            </w:pict>
          </mc:Fallback>
        </mc:AlternateContent>
      </w:r>
      <w:r w:rsidR="00403168">
        <w:t xml:space="preserve">Kod osoba s poremećajem ličnosti shema kroz koju doživljavaju svijet </w:t>
      </w:r>
      <w:r w:rsidR="001F7D69">
        <w:t>najčešće je</w:t>
      </w:r>
      <w:r w:rsidR="00403168">
        <w:t xml:space="preserve"> </w:t>
      </w:r>
      <w:r w:rsidR="00403168" w:rsidRPr="008076C6">
        <w:rPr>
          <w:b/>
        </w:rPr>
        <w:t>maladaptivna, tj. štetna</w:t>
      </w:r>
      <w:r w:rsidR="001F7D69">
        <w:t xml:space="preserve"> - v</w:t>
      </w:r>
      <w:r w:rsidR="00403168">
        <w:t>ažno je imati na umu da je ona jednom za osobu bila adaptivna i važna za zadovoljenje njezinih potreba</w:t>
      </w:r>
      <w:r w:rsidR="001F7D69">
        <w:t>, no p</w:t>
      </w:r>
      <w:r w:rsidR="00403168">
        <w:t xml:space="preserve">roblem nastaje </w:t>
      </w:r>
      <w:r w:rsidR="00AE1A84">
        <w:t xml:space="preserve">kada više ne odgovara situaciji i za osobu ima neželjene posljedice, </w:t>
      </w:r>
      <w:r w:rsidR="00E835F6">
        <w:t xml:space="preserve">a </w:t>
      </w:r>
      <w:r w:rsidR="001F7D69">
        <w:t>ona</w:t>
      </w:r>
      <w:r w:rsidR="00E835F6">
        <w:t xml:space="preserve"> </w:t>
      </w:r>
      <w:r w:rsidR="00AE1A84">
        <w:t xml:space="preserve">nema </w:t>
      </w:r>
      <w:r w:rsidR="00E835F6">
        <w:t>izbor</w:t>
      </w:r>
      <w:r w:rsidR="00AE1A84">
        <w:t xml:space="preserve"> razmišljati, doživljavati ili ponašati se drugačije</w:t>
      </w:r>
      <w:r w:rsidR="00221D3A">
        <w:t>, čak ni u pojedinim situacijama</w:t>
      </w:r>
      <w:r w:rsidR="00AE1A84">
        <w:t>.</w:t>
      </w:r>
      <w:r w:rsidR="006604CF">
        <w:t xml:space="preserve"> Osoba </w:t>
      </w:r>
      <w:r w:rsidR="00E835F6">
        <w:t>u pravilu</w:t>
      </w:r>
      <w:r w:rsidR="006604CF">
        <w:t xml:space="preserve"> nije svjesna svoje sheme, to je za nju jednostavno </w:t>
      </w:r>
      <w:r w:rsidR="006604CF" w:rsidRPr="00E835F6">
        <w:rPr>
          <w:b/>
        </w:rPr>
        <w:t>način na koji doživljava svijet</w:t>
      </w:r>
      <w:r w:rsidR="00E835F6">
        <w:t>.</w:t>
      </w:r>
      <w:r w:rsidR="00221D3A">
        <w:t xml:space="preserve"> </w:t>
      </w:r>
      <w:r w:rsidR="008076C6" w:rsidRPr="00CA4E2B">
        <w:rPr>
          <w:b/>
        </w:rPr>
        <w:t>Poremećaji ličnosti nastaju u mla</w:t>
      </w:r>
      <w:r w:rsidR="00CA4E2B">
        <w:rPr>
          <w:b/>
        </w:rPr>
        <w:t>đoj životnoj dobi</w:t>
      </w:r>
      <w:r w:rsidR="008076C6">
        <w:t>, prvi simptomi se nerijetko javljaju već u adolescenciji</w:t>
      </w:r>
      <w:r w:rsidR="00221D3A">
        <w:t>, a o</w:t>
      </w:r>
      <w:r w:rsidR="008076C6">
        <w:t xml:space="preserve">soba često opisuje da je </w:t>
      </w:r>
      <w:r w:rsidR="00221D3A" w:rsidRPr="001F7D69">
        <w:rPr>
          <w:i/>
        </w:rPr>
        <w:t>„</w:t>
      </w:r>
      <w:r w:rsidR="008076C6" w:rsidRPr="001F7D69">
        <w:rPr>
          <w:i/>
        </w:rPr>
        <w:t xml:space="preserve">oduvijek </w:t>
      </w:r>
      <w:r w:rsidR="00221D3A" w:rsidRPr="001F7D69">
        <w:rPr>
          <w:i/>
        </w:rPr>
        <w:t>takva“</w:t>
      </w:r>
      <w:r w:rsidR="008076C6">
        <w:t>.</w:t>
      </w:r>
      <w:r w:rsidR="00221D3A">
        <w:t xml:space="preserve"> </w:t>
      </w:r>
    </w:p>
    <w:p w:rsidR="00221D3A" w:rsidRDefault="00221D3A" w:rsidP="000B0D15">
      <w:pPr>
        <w:jc w:val="both"/>
        <w:rPr>
          <w:b/>
        </w:rPr>
      </w:pPr>
      <w:r>
        <w:t xml:space="preserve">Razlikujemo </w:t>
      </w:r>
      <w:r w:rsidRPr="003510CE">
        <w:rPr>
          <w:b/>
        </w:rPr>
        <w:t>deset različitih poremećaja ličnosti</w:t>
      </w:r>
      <w:r>
        <w:t xml:space="preserve"> koji se grupiraju u </w:t>
      </w:r>
      <w:r w:rsidRPr="003510CE">
        <w:rPr>
          <w:b/>
        </w:rPr>
        <w:t xml:space="preserve">tri skupine ili </w:t>
      </w:r>
      <w:r w:rsidRPr="003510CE">
        <w:rPr>
          <w:b/>
          <w:i/>
        </w:rPr>
        <w:t>clustera</w:t>
      </w:r>
      <w:r>
        <w:t>, prema zajedničkim karakteristikama</w:t>
      </w:r>
      <w:r w:rsidR="003510CE">
        <w:t xml:space="preserve">: u </w:t>
      </w:r>
      <w:r w:rsidR="003510CE" w:rsidRPr="003510CE">
        <w:rPr>
          <w:b/>
        </w:rPr>
        <w:t>skupinu A</w:t>
      </w:r>
      <w:r w:rsidR="003510CE">
        <w:rPr>
          <w:b/>
        </w:rPr>
        <w:t xml:space="preserve"> </w:t>
      </w:r>
      <w:r w:rsidR="003510CE" w:rsidRPr="003510CE">
        <w:t>(tzv. neobične</w:t>
      </w:r>
      <w:r w:rsidR="003510CE">
        <w:t xml:space="preserve"> ličnosti</w:t>
      </w:r>
      <w:r w:rsidR="003510CE" w:rsidRPr="003510CE">
        <w:t>)</w:t>
      </w:r>
      <w:r w:rsidR="003510CE">
        <w:t xml:space="preserve"> spadaju paranoidni, shizotipni i shizoidni poremećaj ličnosti; u </w:t>
      </w:r>
      <w:r w:rsidR="003510CE" w:rsidRPr="003510CE">
        <w:rPr>
          <w:b/>
        </w:rPr>
        <w:t>skupinu B</w:t>
      </w:r>
      <w:r w:rsidR="003510CE">
        <w:t xml:space="preserve"> (tzv. dramatične ličnosti) antisocijalni, granični, histrionski i narcistički poremećaj ličnosti, a u </w:t>
      </w:r>
      <w:r w:rsidR="003510CE" w:rsidRPr="003510CE">
        <w:rPr>
          <w:b/>
        </w:rPr>
        <w:t xml:space="preserve">skupinu C </w:t>
      </w:r>
      <w:r w:rsidR="003510CE">
        <w:t>(tzv. anksiozne ličnosti) spadaju ovisni, izbjegavajući i opsesivno kompulzivni poremećaj ličnosti.</w:t>
      </w:r>
      <w:r w:rsidR="00DD2751">
        <w:t xml:space="preserve"> </w:t>
      </w:r>
      <w:r w:rsidR="00DD2751" w:rsidRPr="00DD2751">
        <w:rPr>
          <w:b/>
        </w:rPr>
        <w:t xml:space="preserve">Jedna osoba može zadovoljiti kriterije za više od jednog poremećaja ličnosti, no isto tako osobe koje zadovoljavaju kriterije istog poremećaja ličnosti </w:t>
      </w:r>
      <w:r w:rsidR="00CA4E2B">
        <w:rPr>
          <w:b/>
        </w:rPr>
        <w:t>mogu biti sasvim različite</w:t>
      </w:r>
      <w:r w:rsidR="00DD2751" w:rsidRPr="00DD2751">
        <w:rPr>
          <w:b/>
        </w:rPr>
        <w:t>.</w:t>
      </w:r>
      <w:r w:rsidR="00DD2751">
        <w:rPr>
          <w:b/>
        </w:rPr>
        <w:t xml:space="preserve"> </w:t>
      </w:r>
    </w:p>
    <w:p w:rsidR="001A59AC" w:rsidRDefault="001A59AC" w:rsidP="001A59AC">
      <w:pPr>
        <w:jc w:val="both"/>
      </w:pPr>
      <w:r>
        <w:lastRenderedPageBreak/>
        <w:t xml:space="preserve">Zbog vjerovanja koje imaju o sebi i drugima, osobe s poremećajem ličnosti često doživljavaju </w:t>
      </w:r>
      <w:r w:rsidRPr="001A59AC">
        <w:rPr>
          <w:b/>
        </w:rPr>
        <w:t>poteškoće u uspostavljanju i održavanju bliskih odnosa</w:t>
      </w:r>
      <w:r>
        <w:t xml:space="preserve">. Druge ljude mogu smatrati zastrašujućima, inferiornima ili pak svemoćnima, što znatno otežava (ponekad i onemogućava) bliske, zrele i dugotrajne odnose te može izazvati </w:t>
      </w:r>
      <w:r w:rsidRPr="001A59AC">
        <w:rPr>
          <w:b/>
        </w:rPr>
        <w:t>veliki osjećaj patnje</w:t>
      </w:r>
      <w:r>
        <w:t xml:space="preserve">. </w:t>
      </w:r>
    </w:p>
    <w:p w:rsidR="001A59AC" w:rsidRDefault="001A59AC" w:rsidP="001A59AC">
      <w:pPr>
        <w:jc w:val="both"/>
      </w:pPr>
      <w:r>
        <w:t>Važno je imati na umu da</w:t>
      </w:r>
      <w:r>
        <w:t xml:space="preserve"> će</w:t>
      </w:r>
      <w:r>
        <w:t xml:space="preserve"> se osoba koja vjeruje da su drugi ljudi opasni, tako prema njima i ponaša</w:t>
      </w:r>
      <w:r>
        <w:t>ti</w:t>
      </w:r>
      <w:r>
        <w:t xml:space="preserve"> te </w:t>
      </w:r>
      <w:r>
        <w:t>će biti</w:t>
      </w:r>
      <w:r>
        <w:t xml:space="preserve"> sklona tražiti znakove da joj </w:t>
      </w:r>
      <w:r>
        <w:t>drugi</w:t>
      </w:r>
      <w:r>
        <w:t xml:space="preserve"> žel</w:t>
      </w:r>
      <w:r>
        <w:t>e</w:t>
      </w:r>
      <w:r>
        <w:t xml:space="preserve"> zlo. S obzirom </w:t>
      </w:r>
      <w:r>
        <w:t xml:space="preserve">na to </w:t>
      </w:r>
      <w:r>
        <w:t>da je većina interakcija podložna interpretaciji, takva osoba</w:t>
      </w:r>
      <w:r>
        <w:t xml:space="preserve"> će</w:t>
      </w:r>
      <w:r>
        <w:t xml:space="preserve"> često pronalazi</w:t>
      </w:r>
      <w:r>
        <w:t>ti</w:t>
      </w:r>
      <w:r>
        <w:t xml:space="preserve"> argumente u prilog svom vjerovanju te ga na taj način potvrđ</w:t>
      </w:r>
      <w:r>
        <w:t>ivati</w:t>
      </w:r>
      <w:r>
        <w:t>, a valja uzeti u obzir i mogućnost da sumnjičavim ili rezerviranim stavom kod drugih zaista može izazvati neprijateljske reakcije, što ponovno potvrđuje njezino vjerovanje.</w:t>
      </w:r>
    </w:p>
    <w:p w:rsidR="00F70711" w:rsidRDefault="00F70711" w:rsidP="00F70711">
      <w:pPr>
        <w:jc w:val="center"/>
        <w:rPr>
          <w:b/>
        </w:rPr>
      </w:pPr>
    </w:p>
    <w:p w:rsidR="001A59AC" w:rsidRPr="00DD2751" w:rsidRDefault="00F70711" w:rsidP="00F70711">
      <w:pPr>
        <w:jc w:val="center"/>
        <w:rPr>
          <w:b/>
        </w:rPr>
      </w:pPr>
      <w:r>
        <w:rPr>
          <w:b/>
        </w:rPr>
        <w:t>Kognitivno-bihevioralna terapija za poremećaje ličnosti</w:t>
      </w:r>
    </w:p>
    <w:p w:rsidR="00E11BD6" w:rsidRDefault="00E11BD6" w:rsidP="00E11BD6">
      <w:pPr>
        <w:jc w:val="both"/>
      </w:pPr>
      <w:r>
        <w:t xml:space="preserve">Kako je objašnjeno ranije u tekstu, kognitivni model poremećaja ličnosti naglašava ulogu maladaptivnih shema, vjerovanja, pretpostavki i misli te disfunkcionalnog interpersonalnog ponašanja u nastanku i održavanju poremećaja ličnosti. S obzirom na to, kognitivno-bihevioralna terapija poremećaja ličnosti usmjerena je </w:t>
      </w:r>
      <w:r w:rsidRPr="00D42CB4">
        <w:rPr>
          <w:b/>
        </w:rPr>
        <w:t>na pronalazak, testiranje i integraciju novih, klijentu korisnih vjerovanja</w:t>
      </w:r>
      <w:r>
        <w:t xml:space="preserve"> te </w:t>
      </w:r>
      <w:r w:rsidRPr="00D42CB4">
        <w:rPr>
          <w:b/>
        </w:rPr>
        <w:t>usvajanje</w:t>
      </w:r>
      <w:r w:rsidR="00D42CB4" w:rsidRPr="00D42CB4">
        <w:rPr>
          <w:b/>
        </w:rPr>
        <w:t xml:space="preserve"> adaptivnih, </w:t>
      </w:r>
      <w:r w:rsidR="00404A6E">
        <w:rPr>
          <w:b/>
        </w:rPr>
        <w:t xml:space="preserve">dotad </w:t>
      </w:r>
      <w:r w:rsidR="00D42CB4" w:rsidRPr="00D42CB4">
        <w:rPr>
          <w:b/>
        </w:rPr>
        <w:t>nekorištenih</w:t>
      </w:r>
      <w:r w:rsidR="00404A6E">
        <w:rPr>
          <w:b/>
        </w:rPr>
        <w:t>, obrazaca ponašanja</w:t>
      </w:r>
      <w:r w:rsidR="00D42CB4">
        <w:t xml:space="preserve">. Uzimajući u obzir poteškoće koje osobe s poremećajem ličnosti imaju u odnosima, </w:t>
      </w:r>
      <w:r w:rsidR="00D42CB4" w:rsidRPr="00D42CB4">
        <w:rPr>
          <w:b/>
        </w:rPr>
        <w:t>odnos terapeut-klijent</w:t>
      </w:r>
      <w:r w:rsidR="00D42CB4">
        <w:t xml:space="preserve"> posebno</w:t>
      </w:r>
      <w:r w:rsidR="00C47F18">
        <w:t xml:space="preserve"> je</w:t>
      </w:r>
      <w:r w:rsidR="00D42CB4">
        <w:t xml:space="preserve"> važan te služi kao prostor za proučavanje interpersonalnih poteškoća klijenta, ali i za modeliranje i uvježbavanje adaptivnih načina interakcije s drugima.</w:t>
      </w:r>
    </w:p>
    <w:p w:rsidR="00404A6E" w:rsidRPr="00221D3A" w:rsidRDefault="00404A6E" w:rsidP="00E11BD6">
      <w:pPr>
        <w:jc w:val="both"/>
      </w:pPr>
      <w:r>
        <w:t xml:space="preserve">Kognitivno-bihevioralni tretman poremećaja ličnosti </w:t>
      </w:r>
      <w:r w:rsidRPr="00404A6E">
        <w:rPr>
          <w:b/>
        </w:rPr>
        <w:t>obično traje nešto duže</w:t>
      </w:r>
      <w:r>
        <w:t xml:space="preserve"> no kognitivno-bihevioralni tretman drugih poremećaja te se nešto više vremena može posvetiti upoznavanju klijenta, poteškoća s kojima se nosio u prošlosti te problema zbog kojeg se akutno javio u tretman. Razlog tome je ''ukorijenjenost'' poremećaja ličnosti</w:t>
      </w:r>
      <w:r w:rsidR="00950300">
        <w:t xml:space="preserve"> u sve domene života klijenta i njegovog doživljaja sebe, što može odgoditi dio terapije u kojem se radi na promjeni disfunkcionalnih i usvajanju adaptivnih uvjerenja i ponašanja.</w:t>
      </w:r>
    </w:p>
    <w:p w:rsidR="00E835F6" w:rsidRDefault="00E835F6" w:rsidP="000B0D15">
      <w:pPr>
        <w:jc w:val="both"/>
      </w:pPr>
    </w:p>
    <w:p w:rsidR="000B0D15" w:rsidRDefault="000B0D15" w:rsidP="000B0D15">
      <w:pPr>
        <w:jc w:val="both"/>
      </w:pPr>
    </w:p>
    <w:p w:rsidR="00197618" w:rsidRDefault="00197618" w:rsidP="000B0D15">
      <w:pPr>
        <w:jc w:val="both"/>
      </w:pPr>
    </w:p>
    <w:p w:rsidR="00197618" w:rsidRDefault="00197618" w:rsidP="000B0D15">
      <w:pPr>
        <w:jc w:val="both"/>
      </w:pPr>
    </w:p>
    <w:p w:rsidR="00197618" w:rsidRDefault="00197618" w:rsidP="000B0D15">
      <w:pPr>
        <w:jc w:val="both"/>
      </w:pPr>
    </w:p>
    <w:p w:rsidR="00197618" w:rsidRDefault="00197618" w:rsidP="000B0D15">
      <w:pPr>
        <w:jc w:val="both"/>
      </w:pPr>
    </w:p>
    <w:p w:rsidR="006171BC" w:rsidRDefault="006171BC" w:rsidP="000B0D15">
      <w:pPr>
        <w:jc w:val="both"/>
      </w:pPr>
    </w:p>
    <w:p w:rsidR="00197618" w:rsidRDefault="00197618" w:rsidP="000B0D15">
      <w:pPr>
        <w:jc w:val="both"/>
      </w:pPr>
      <w:r>
        <w:t>Literatura:</w:t>
      </w:r>
    </w:p>
    <w:p w:rsidR="00197618" w:rsidRDefault="00197618" w:rsidP="00197618">
      <w:pPr>
        <w:jc w:val="both"/>
      </w:pPr>
      <w:r>
        <w:t xml:space="preserve">Beck, A. T., Freeman, A., Davis, D. D. i sur. (2012). </w:t>
      </w:r>
      <w:r w:rsidRPr="006171BC">
        <w:rPr>
          <w:i/>
        </w:rPr>
        <w:t>Kognitivna</w:t>
      </w:r>
      <w:r w:rsidRPr="006171BC">
        <w:rPr>
          <w:i/>
        </w:rPr>
        <w:t xml:space="preserve"> </w:t>
      </w:r>
      <w:r w:rsidRPr="006171BC">
        <w:rPr>
          <w:i/>
        </w:rPr>
        <w:t>terapija poremećaja ličnosti.</w:t>
      </w:r>
      <w:r>
        <w:t xml:space="preserve"> Jastrebarsko: Naklada Slap.</w:t>
      </w:r>
      <w:r>
        <w:t xml:space="preserve"> 1.-5. poglavlje</w:t>
      </w:r>
    </w:p>
    <w:p w:rsidR="00197618" w:rsidRDefault="00197618" w:rsidP="00197618">
      <w:pPr>
        <w:jc w:val="both"/>
      </w:pPr>
      <w:r>
        <w:t>L</w:t>
      </w:r>
      <w:r w:rsidRPr="00197618">
        <w:t xml:space="preserve">enzenweger, M. F., &amp; Clarkin, J. F. (Eds.). (2005). </w:t>
      </w:r>
      <w:r w:rsidRPr="006171BC">
        <w:rPr>
          <w:i/>
        </w:rPr>
        <w:t>Major theories of personality disorder (2nd ed.).</w:t>
      </w:r>
      <w:r w:rsidRPr="00197618">
        <w:t xml:space="preserve"> The Guilford Press.</w:t>
      </w:r>
      <w:r>
        <w:t xml:space="preserve"> 2. poglavlje</w:t>
      </w:r>
    </w:p>
    <w:p w:rsidR="00197618" w:rsidRPr="0086032A" w:rsidRDefault="00197618" w:rsidP="00197618">
      <w:pPr>
        <w:jc w:val="both"/>
      </w:pPr>
      <w:r>
        <w:t>Scottish Association for Mental Health (n.d.)</w:t>
      </w:r>
      <w:r w:rsidR="006171BC">
        <w:t xml:space="preserve">. Understanding personality disorders. Preuzeto 9.5.2024. s </w:t>
      </w:r>
      <w:bookmarkStart w:id="0" w:name="_GoBack"/>
      <w:r w:rsidR="006171BC" w:rsidRPr="006171BC">
        <w:rPr>
          <w:i/>
        </w:rPr>
        <w:t>https://www.elament.org.uk/media/1867/understandingpersonalitydisorders.pdf</w:t>
      </w:r>
      <w:bookmarkEnd w:id="0"/>
    </w:p>
    <w:sectPr w:rsidR="00197618" w:rsidRPr="0086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E7F7E"/>
    <w:multiLevelType w:val="hybridMultilevel"/>
    <w:tmpl w:val="AB624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90BCF"/>
    <w:multiLevelType w:val="hybridMultilevel"/>
    <w:tmpl w:val="B172E35E"/>
    <w:lvl w:ilvl="0" w:tplc="FD20732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6D2574B6"/>
    <w:multiLevelType w:val="hybridMultilevel"/>
    <w:tmpl w:val="D62E6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961A6"/>
    <w:multiLevelType w:val="hybridMultilevel"/>
    <w:tmpl w:val="F6D86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F3"/>
    <w:rsid w:val="000B0D15"/>
    <w:rsid w:val="00197618"/>
    <w:rsid w:val="001A59AC"/>
    <w:rsid w:val="001F7D69"/>
    <w:rsid w:val="00221D3A"/>
    <w:rsid w:val="002E1B32"/>
    <w:rsid w:val="003510CE"/>
    <w:rsid w:val="00403168"/>
    <w:rsid w:val="00404A6E"/>
    <w:rsid w:val="004147E3"/>
    <w:rsid w:val="005C2218"/>
    <w:rsid w:val="006171BC"/>
    <w:rsid w:val="006604CF"/>
    <w:rsid w:val="008076C6"/>
    <w:rsid w:val="0086032A"/>
    <w:rsid w:val="00950300"/>
    <w:rsid w:val="009655A0"/>
    <w:rsid w:val="009C562A"/>
    <w:rsid w:val="00AE1A84"/>
    <w:rsid w:val="00C47F18"/>
    <w:rsid w:val="00C901F3"/>
    <w:rsid w:val="00CA4E2B"/>
    <w:rsid w:val="00D06693"/>
    <w:rsid w:val="00D42CB4"/>
    <w:rsid w:val="00D557E5"/>
    <w:rsid w:val="00DC0CB9"/>
    <w:rsid w:val="00DD2751"/>
    <w:rsid w:val="00E11BD6"/>
    <w:rsid w:val="00E835F6"/>
    <w:rsid w:val="00F7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B53C"/>
  <w15:chartTrackingRefBased/>
  <w15:docId w15:val="{888C7B9E-5DA3-4E41-AC71-69F42175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1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Andrijašević</dc:creator>
  <cp:keywords/>
  <dc:description/>
  <cp:lastModifiedBy>Ivana Andrijašević</cp:lastModifiedBy>
  <cp:revision>11</cp:revision>
  <dcterms:created xsi:type="dcterms:W3CDTF">2024-05-10T16:06:00Z</dcterms:created>
  <dcterms:modified xsi:type="dcterms:W3CDTF">2024-05-10T19:50:00Z</dcterms:modified>
</cp:coreProperties>
</file>