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31DF" w14:textId="16EF2FDE" w:rsidR="000956EC" w:rsidRPr="00613656" w:rsidRDefault="00C56179" w:rsidP="00613656">
      <w:pPr>
        <w:rPr>
          <w:rFonts w:cs="Times New Roman"/>
          <w:b/>
          <w:bCs/>
          <w:szCs w:val="24"/>
        </w:rPr>
      </w:pPr>
      <w:r w:rsidRPr="00613656">
        <w:rPr>
          <w:rFonts w:cs="Times New Roman"/>
          <w:b/>
          <w:bCs/>
          <w:szCs w:val="24"/>
        </w:rPr>
        <w:t>PSIHOEDUKACIJA O LJUTNJI</w:t>
      </w:r>
    </w:p>
    <w:p w14:paraId="580E4667" w14:textId="77777777" w:rsidR="003C69A3" w:rsidRPr="00613656" w:rsidRDefault="003C69A3" w:rsidP="00613656">
      <w:pPr>
        <w:rPr>
          <w:rFonts w:cs="Times New Roman"/>
          <w:szCs w:val="24"/>
        </w:rPr>
      </w:pPr>
    </w:p>
    <w:p w14:paraId="21B00FC3" w14:textId="7A595F16" w:rsidR="003C69A3" w:rsidRPr="00613656" w:rsidRDefault="00EA24A8" w:rsidP="00613656">
      <w:pPr>
        <w:rPr>
          <w:rFonts w:eastAsia="Times New Roman" w:cs="Times New Roman"/>
          <w:b/>
          <w:bCs/>
          <w:color w:val="auto"/>
          <w:szCs w:val="24"/>
          <w:lang w:eastAsia="en-US" w:bidi="ar-SA"/>
        </w:rPr>
      </w:pPr>
      <w:r w:rsidRPr="00613656">
        <w:rPr>
          <w:rFonts w:eastAsia="Times New Roman" w:cs="Times New Roman"/>
          <w:b/>
          <w:bCs/>
          <w:color w:val="auto"/>
          <w:szCs w:val="24"/>
          <w:lang w:eastAsia="en-US" w:bidi="ar-SA"/>
        </w:rPr>
        <w:t>Što je ljutnja?</w:t>
      </w:r>
    </w:p>
    <w:p w14:paraId="1B05659E" w14:textId="6602EA7D" w:rsidR="00EA24A8" w:rsidRPr="00613656" w:rsidRDefault="007824D2" w:rsidP="00C00E45">
      <w:pPr>
        <w:jc w:val="both"/>
        <w:rPr>
          <w:rFonts w:cs="Times New Roman"/>
          <w:szCs w:val="24"/>
        </w:rPr>
      </w:pPr>
      <w:r w:rsidRPr="00613656">
        <w:rPr>
          <w:rFonts w:cs="Times New Roman"/>
          <w:szCs w:val="24"/>
        </w:rPr>
        <w:t xml:space="preserve">Ljutnja je prirodna emocija koju svi ljudi doživljavaju. </w:t>
      </w:r>
      <w:r w:rsidR="00CA7BA9" w:rsidRPr="00613656">
        <w:rPr>
          <w:rFonts w:eastAsia="Times New Roman" w:cs="Times New Roman"/>
          <w:color w:val="auto"/>
          <w:szCs w:val="24"/>
          <w:lang w:eastAsia="en-US" w:bidi="ar-SA"/>
        </w:rPr>
        <w:t xml:space="preserve">Ljutnja </w:t>
      </w:r>
      <w:r w:rsidR="00E849F7">
        <w:rPr>
          <w:rFonts w:eastAsia="Times New Roman" w:cs="Times New Roman"/>
          <w:color w:val="auto"/>
          <w:szCs w:val="24"/>
          <w:lang w:eastAsia="en-US" w:bidi="ar-SA"/>
        </w:rPr>
        <w:t>nas štiti</w:t>
      </w:r>
      <w:r w:rsidR="00D66FD6" w:rsidRPr="00613656">
        <w:rPr>
          <w:rFonts w:eastAsia="Times New Roman" w:cs="Times New Roman"/>
          <w:color w:val="auto"/>
          <w:szCs w:val="24"/>
          <w:lang w:eastAsia="en-US" w:bidi="ar-SA"/>
        </w:rPr>
        <w:t xml:space="preserve"> od drugih osoba</w:t>
      </w:r>
      <w:r w:rsidR="005804CA">
        <w:rPr>
          <w:rFonts w:eastAsia="Times New Roman" w:cs="Times New Roman"/>
          <w:color w:val="auto"/>
          <w:szCs w:val="24"/>
          <w:lang w:eastAsia="en-US" w:bidi="ar-SA"/>
        </w:rPr>
        <w:t xml:space="preserve">, </w:t>
      </w:r>
      <w:r w:rsidR="005804CA">
        <w:t>šaljući jasnu poruku:</w:t>
      </w:r>
      <w:r w:rsidR="00AF48DC">
        <w:t xml:space="preserve"> </w:t>
      </w:r>
      <w:r w:rsidR="005804CA">
        <w:t xml:space="preserve">“Prestani to raditi.” Međutim, </w:t>
      </w:r>
      <w:r w:rsidR="005804CA">
        <w:rPr>
          <w:rFonts w:eastAsia="Times New Roman" w:cs="Times New Roman"/>
          <w:color w:val="auto"/>
          <w:szCs w:val="24"/>
          <w:lang w:eastAsia="en-US" w:bidi="ar-SA"/>
        </w:rPr>
        <w:t>p</w:t>
      </w:r>
      <w:r w:rsidR="008A443D" w:rsidRPr="00613656">
        <w:rPr>
          <w:rFonts w:eastAsia="Times New Roman" w:cs="Times New Roman"/>
          <w:color w:val="auto"/>
          <w:szCs w:val="24"/>
          <w:lang w:eastAsia="en-US" w:bidi="ar-SA"/>
        </w:rPr>
        <w:t xml:space="preserve">roblem nastaje kada </w:t>
      </w:r>
      <w:r w:rsidR="00D66FD6" w:rsidRPr="00613656">
        <w:rPr>
          <w:rFonts w:eastAsia="Times New Roman" w:cs="Times New Roman"/>
          <w:color w:val="auto"/>
          <w:szCs w:val="24"/>
          <w:lang w:eastAsia="en-US" w:bidi="ar-SA"/>
        </w:rPr>
        <w:t>se ljutimo prečesto</w:t>
      </w:r>
      <w:r w:rsidR="005804CA">
        <w:rPr>
          <w:rFonts w:eastAsia="Times New Roman" w:cs="Times New Roman"/>
          <w:color w:val="auto"/>
          <w:szCs w:val="24"/>
          <w:lang w:eastAsia="en-US" w:bidi="ar-SA"/>
        </w:rPr>
        <w:t xml:space="preserve"> ili </w:t>
      </w:r>
      <w:r w:rsidR="00D66FD6" w:rsidRPr="00613656">
        <w:rPr>
          <w:rFonts w:eastAsia="Times New Roman" w:cs="Times New Roman"/>
          <w:color w:val="auto"/>
          <w:szCs w:val="24"/>
          <w:lang w:eastAsia="en-US" w:bidi="ar-SA"/>
        </w:rPr>
        <w:t>izražavamo ljutnju na socijalno neprihvatljiv način</w:t>
      </w:r>
      <w:r w:rsidR="005804CA">
        <w:rPr>
          <w:rFonts w:eastAsia="Times New Roman" w:cs="Times New Roman"/>
          <w:color w:val="auto"/>
          <w:szCs w:val="24"/>
          <w:lang w:eastAsia="en-US" w:bidi="ar-SA"/>
        </w:rPr>
        <w:t xml:space="preserve">. </w:t>
      </w:r>
      <w:r w:rsidR="005804CA">
        <w:t xml:space="preserve">To može negativno utjecati na naš život, izazivajući fizičke probleme poput srčanih bolesti ili visokog krvnog tlaka, kao i narušavajući naše odnose. </w:t>
      </w:r>
      <w:r w:rsidR="00AF48DC">
        <w:rPr>
          <w:rFonts w:cs="Times New Roman"/>
          <w:szCs w:val="24"/>
        </w:rPr>
        <w:t xml:space="preserve">Ljutnja je </w:t>
      </w:r>
      <w:r w:rsidR="00EA24A8" w:rsidRPr="00613656">
        <w:rPr>
          <w:rFonts w:cs="Times New Roman"/>
          <w:szCs w:val="24"/>
        </w:rPr>
        <w:t>rezultat interakcije između situacije, misli o toj situaciji i tjelesnih reakcija. Ljutnja nije izravni odgovor na događaj, već na način na koji taj događaj tumačimo.</w:t>
      </w:r>
    </w:p>
    <w:p w14:paraId="6191B41D" w14:textId="77777777" w:rsidR="001C0AEF" w:rsidRPr="00613656" w:rsidRDefault="001C0AEF" w:rsidP="00C00E45">
      <w:pPr>
        <w:jc w:val="both"/>
        <w:rPr>
          <w:rFonts w:cs="Times New Roman"/>
          <w:szCs w:val="24"/>
        </w:rPr>
      </w:pPr>
    </w:p>
    <w:p w14:paraId="5B33C180" w14:textId="2B793306" w:rsidR="001C0AEF" w:rsidRPr="00613656" w:rsidRDefault="001C0AEF" w:rsidP="00C00E45">
      <w:pPr>
        <w:jc w:val="both"/>
        <w:rPr>
          <w:rFonts w:cs="Times New Roman"/>
          <w:b/>
          <w:bCs/>
          <w:iCs/>
          <w:szCs w:val="24"/>
        </w:rPr>
      </w:pPr>
      <w:r w:rsidRPr="00613656">
        <w:rPr>
          <w:rFonts w:cs="Times New Roman"/>
          <w:b/>
          <w:bCs/>
          <w:iCs/>
          <w:szCs w:val="24"/>
        </w:rPr>
        <w:t>Što nas</w:t>
      </w:r>
      <w:r w:rsidR="00D354BF" w:rsidRPr="00613656">
        <w:rPr>
          <w:rFonts w:cs="Times New Roman"/>
          <w:b/>
          <w:bCs/>
          <w:iCs/>
          <w:szCs w:val="24"/>
        </w:rPr>
        <w:t xml:space="preserve"> ljuti</w:t>
      </w:r>
      <w:r w:rsidRPr="00613656">
        <w:rPr>
          <w:rFonts w:cs="Times New Roman"/>
          <w:b/>
          <w:bCs/>
          <w:iCs/>
          <w:szCs w:val="24"/>
        </w:rPr>
        <w:t>?</w:t>
      </w:r>
    </w:p>
    <w:p w14:paraId="4160121B" w14:textId="65DEF9E9" w:rsidR="001C0AEF" w:rsidRPr="00613656" w:rsidRDefault="00D354BF" w:rsidP="00C00E45">
      <w:pPr>
        <w:jc w:val="both"/>
        <w:rPr>
          <w:rFonts w:cs="Times New Roman"/>
          <w:iCs/>
          <w:szCs w:val="24"/>
        </w:rPr>
      </w:pPr>
      <w:r w:rsidRPr="00613656">
        <w:rPr>
          <w:rFonts w:cs="Times New Roman"/>
          <w:iCs/>
          <w:szCs w:val="24"/>
        </w:rPr>
        <w:t xml:space="preserve">Događaji </w:t>
      </w:r>
      <w:r w:rsidR="001C0AEF" w:rsidRPr="00613656">
        <w:rPr>
          <w:rFonts w:cs="Times New Roman"/>
          <w:iCs/>
          <w:szCs w:val="24"/>
        </w:rPr>
        <w:t xml:space="preserve">koje izazivaju ljutnju možemo svrstati u </w:t>
      </w:r>
      <w:r w:rsidR="00AF48DC">
        <w:rPr>
          <w:rFonts w:cs="Times New Roman"/>
          <w:iCs/>
          <w:szCs w:val="24"/>
        </w:rPr>
        <w:t>tri</w:t>
      </w:r>
      <w:r w:rsidR="001C0AEF" w:rsidRPr="00613656">
        <w:rPr>
          <w:rFonts w:cs="Times New Roman"/>
          <w:iCs/>
          <w:szCs w:val="24"/>
        </w:rPr>
        <w:t xml:space="preserve"> </w:t>
      </w:r>
      <w:r w:rsidR="00AF48DC">
        <w:rPr>
          <w:rFonts w:cs="Times New Roman"/>
          <w:iCs/>
          <w:szCs w:val="24"/>
        </w:rPr>
        <w:t>vrste:</w:t>
      </w:r>
      <w:r w:rsidR="001C0AEF" w:rsidRPr="00613656">
        <w:rPr>
          <w:rFonts w:cs="Times New Roman"/>
          <w:iCs/>
          <w:szCs w:val="24"/>
        </w:rPr>
        <w:t xml:space="preserve"> </w:t>
      </w:r>
      <w:proofErr w:type="spellStart"/>
      <w:r w:rsidR="001C0AEF" w:rsidRPr="00613656">
        <w:rPr>
          <w:rFonts w:cs="Times New Roman"/>
          <w:iCs/>
          <w:szCs w:val="24"/>
        </w:rPr>
        <w:t>iritanse</w:t>
      </w:r>
      <w:proofErr w:type="spellEnd"/>
      <w:r w:rsidR="001C0AEF" w:rsidRPr="00613656">
        <w:rPr>
          <w:rFonts w:cs="Times New Roman"/>
          <w:iCs/>
          <w:szCs w:val="24"/>
        </w:rPr>
        <w:t xml:space="preserve"> (npr. glasna glazba susjeda, stalno otvaranje vrata, tuđe kašljanje), gubitke (financijske, vremenske ili gubljenje dostojanstva) i kršenje osobnih pravila od strane drugih ljudi. Važno je prepoznati što kod nas izaziva ljutnju kako bismo mogli ili izbjegavati takve situacije ili unaprijed odlučiti i uvježbati na koji način ćemo reagirati u tim situacijama.</w:t>
      </w:r>
    </w:p>
    <w:p w14:paraId="0093D18A" w14:textId="77777777" w:rsidR="00D354BF" w:rsidRPr="00613656" w:rsidRDefault="00D354BF" w:rsidP="00C00E45">
      <w:pPr>
        <w:jc w:val="both"/>
        <w:rPr>
          <w:rFonts w:cs="Times New Roman"/>
          <w:iCs/>
          <w:szCs w:val="24"/>
        </w:rPr>
      </w:pPr>
    </w:p>
    <w:p w14:paraId="165EB766" w14:textId="77777777" w:rsidR="00AF48DC" w:rsidRDefault="00D354BF" w:rsidP="00C00E45">
      <w:pPr>
        <w:jc w:val="both"/>
        <w:rPr>
          <w:rFonts w:cs="Times New Roman"/>
          <w:b/>
          <w:bCs/>
          <w:iCs/>
          <w:szCs w:val="24"/>
        </w:rPr>
      </w:pPr>
      <w:r w:rsidRPr="00613656">
        <w:rPr>
          <w:rFonts w:cs="Times New Roman"/>
          <w:b/>
          <w:bCs/>
          <w:iCs/>
          <w:szCs w:val="24"/>
        </w:rPr>
        <w:t>Zašto nismo ljuti cijelo vrijeme?</w:t>
      </w:r>
    </w:p>
    <w:p w14:paraId="67236535" w14:textId="60422FCA" w:rsidR="0071385A" w:rsidRPr="00AF48DC" w:rsidRDefault="00AF48DC" w:rsidP="00C00E45">
      <w:pPr>
        <w:jc w:val="both"/>
        <w:rPr>
          <w:rFonts w:cs="Times New Roman"/>
          <w:b/>
          <w:bCs/>
          <w:iCs/>
          <w:szCs w:val="24"/>
        </w:rPr>
      </w:pPr>
      <w:r w:rsidRPr="00AF48DC">
        <w:rPr>
          <w:rFonts w:cs="Times New Roman"/>
          <w:iCs/>
          <w:szCs w:val="24"/>
        </w:rPr>
        <w:t xml:space="preserve">Zato </w:t>
      </w:r>
      <w:r w:rsidR="00CA7BA9" w:rsidRPr="00613656">
        <w:rPr>
          <w:rFonts w:cs="Times New Roman"/>
          <w:iCs/>
          <w:szCs w:val="24"/>
        </w:rPr>
        <w:t xml:space="preserve">što imamo </w:t>
      </w:r>
      <w:r w:rsidR="0071385A" w:rsidRPr="00613656">
        <w:rPr>
          <w:rFonts w:cs="Times New Roman"/>
          <w:szCs w:val="24"/>
        </w:rPr>
        <w:t xml:space="preserve">„kočnice“ koje nam omogućuju da </w:t>
      </w:r>
      <w:r w:rsidR="00CA7BA9" w:rsidRPr="00613656">
        <w:rPr>
          <w:rFonts w:cs="Times New Roman"/>
          <w:szCs w:val="24"/>
        </w:rPr>
        <w:t xml:space="preserve">ne </w:t>
      </w:r>
      <w:r w:rsidR="0071385A" w:rsidRPr="00613656">
        <w:rPr>
          <w:rFonts w:cs="Times New Roman"/>
          <w:szCs w:val="24"/>
        </w:rPr>
        <w:t>reagiramo ljuto iako se osjećamo ljuto. Postoje dva tipa „kočnica“,</w:t>
      </w:r>
      <w:r>
        <w:rPr>
          <w:rFonts w:cs="Times New Roman"/>
          <w:szCs w:val="24"/>
        </w:rPr>
        <w:t xml:space="preserve"> unutarnja i vanjska</w:t>
      </w:r>
      <w:r w:rsidR="0071385A" w:rsidRPr="00613656">
        <w:rPr>
          <w:rFonts w:cs="Times New Roman"/>
          <w:szCs w:val="24"/>
        </w:rPr>
        <w:t xml:space="preserve">. </w:t>
      </w:r>
      <w:r w:rsidRPr="00AF48DC">
        <w:rPr>
          <w:rFonts w:cs="Times New Roman"/>
          <w:szCs w:val="24"/>
        </w:rPr>
        <w:t>Unutarnja</w:t>
      </w:r>
      <w:r w:rsidR="0071385A" w:rsidRPr="00AF48DC">
        <w:rPr>
          <w:rFonts w:cs="Times New Roman"/>
          <w:szCs w:val="24"/>
        </w:rPr>
        <w:t xml:space="preserve"> inhibicija</w:t>
      </w:r>
      <w:r w:rsidR="0071385A" w:rsidRPr="00613656">
        <w:rPr>
          <w:rFonts w:cs="Times New Roman"/>
          <w:szCs w:val="24"/>
        </w:rPr>
        <w:t xml:space="preserve"> su misli i moralne vrijednosti koje mi imamo</w:t>
      </w:r>
      <w:r w:rsidR="004C29DE" w:rsidRPr="00613656">
        <w:rPr>
          <w:rFonts w:cs="Times New Roman"/>
          <w:szCs w:val="24"/>
        </w:rPr>
        <w:t xml:space="preserve"> i koji određuju naše ponašanje u određenim situacijama</w:t>
      </w:r>
      <w:r w:rsidR="0071385A" w:rsidRPr="00613656">
        <w:rPr>
          <w:rFonts w:cs="Times New Roman"/>
          <w:szCs w:val="24"/>
        </w:rPr>
        <w:t xml:space="preserve">, a </w:t>
      </w:r>
      <w:r w:rsidRPr="00AF48DC">
        <w:rPr>
          <w:rFonts w:cs="Times New Roman"/>
          <w:szCs w:val="24"/>
        </w:rPr>
        <w:t xml:space="preserve">vanjska </w:t>
      </w:r>
      <w:r w:rsidR="0071385A" w:rsidRPr="00AF48DC">
        <w:rPr>
          <w:rFonts w:cs="Times New Roman"/>
          <w:szCs w:val="24"/>
        </w:rPr>
        <w:t>inhibicija</w:t>
      </w:r>
      <w:r w:rsidR="0071385A" w:rsidRPr="00613656">
        <w:rPr>
          <w:rFonts w:cs="Times New Roman"/>
          <w:szCs w:val="24"/>
        </w:rPr>
        <w:t xml:space="preserve"> </w:t>
      </w:r>
      <w:r w:rsidR="004C29DE" w:rsidRPr="00613656">
        <w:rPr>
          <w:rFonts w:cs="Times New Roman"/>
          <w:szCs w:val="24"/>
        </w:rPr>
        <w:t xml:space="preserve">je svijest o posljedicama koje se mogu dogoditi </w:t>
      </w:r>
      <w:r w:rsidR="00FF6807">
        <w:rPr>
          <w:rFonts w:cs="Times New Roman"/>
          <w:szCs w:val="24"/>
        </w:rPr>
        <w:t xml:space="preserve">ako </w:t>
      </w:r>
      <w:r w:rsidR="004C29DE" w:rsidRPr="00613656">
        <w:rPr>
          <w:rFonts w:cs="Times New Roman"/>
          <w:szCs w:val="24"/>
        </w:rPr>
        <w:t>pretjerano reagiramo na određenu situaciju.</w:t>
      </w:r>
    </w:p>
    <w:p w14:paraId="301AC178" w14:textId="1B1466A2" w:rsidR="003C69A3" w:rsidRPr="00613656" w:rsidRDefault="00CA7BA9" w:rsidP="00C00E45">
      <w:pPr>
        <w:jc w:val="both"/>
        <w:rPr>
          <w:rFonts w:cs="Times New Roman"/>
          <w:color w:val="auto"/>
          <w:szCs w:val="24"/>
          <w:lang w:eastAsia="en-US" w:bidi="ar-SA"/>
        </w:rPr>
      </w:pPr>
      <w:r w:rsidRPr="00613656">
        <w:rPr>
          <w:rFonts w:cs="Times New Roman"/>
          <w:szCs w:val="24"/>
        </w:rPr>
        <w:t xml:space="preserve">Na to </w:t>
      </w:r>
      <w:r w:rsidR="003C69A3" w:rsidRPr="00613656">
        <w:rPr>
          <w:rFonts w:cs="Times New Roman"/>
          <w:szCs w:val="24"/>
        </w:rPr>
        <w:t>hoćemo li se mi naljutiti</w:t>
      </w:r>
      <w:r w:rsidRPr="00613656">
        <w:rPr>
          <w:rFonts w:cs="Times New Roman"/>
          <w:szCs w:val="24"/>
        </w:rPr>
        <w:t xml:space="preserve"> u određenoj situaciji </w:t>
      </w:r>
      <w:r w:rsidR="003C69A3" w:rsidRPr="00613656">
        <w:rPr>
          <w:rFonts w:cs="Times New Roman"/>
          <w:szCs w:val="24"/>
        </w:rPr>
        <w:t>utječu</w:t>
      </w:r>
      <w:r w:rsidRPr="00613656">
        <w:rPr>
          <w:rFonts w:cs="Times New Roman"/>
          <w:szCs w:val="24"/>
        </w:rPr>
        <w:t xml:space="preserve"> i</w:t>
      </w:r>
      <w:r w:rsidR="003C69A3" w:rsidRPr="00613656">
        <w:rPr>
          <w:rFonts w:cs="Times New Roman"/>
          <w:szCs w:val="24"/>
        </w:rPr>
        <w:t xml:space="preserve"> naša vjerovanja, koja su se razvijala kroz godine i oblikovala naša razmišljanja o tome kakvi su drugi ljudi, kakav je svijet oko nas, kako bi se ljudi trebali ponašati jedni prema drugima, kako se uče životne lekcije i što je zaista važno u životu.</w:t>
      </w:r>
    </w:p>
    <w:p w14:paraId="0D7CE4E0" w14:textId="1E2E6E54" w:rsidR="003C69A3" w:rsidRPr="00613656" w:rsidRDefault="003C69A3" w:rsidP="00C00E45">
      <w:pPr>
        <w:jc w:val="both"/>
        <w:rPr>
          <w:rFonts w:cs="Times New Roman"/>
          <w:szCs w:val="24"/>
        </w:rPr>
      </w:pPr>
      <w:r w:rsidRPr="00613656">
        <w:rPr>
          <w:rFonts w:cs="Times New Roman"/>
          <w:szCs w:val="24"/>
        </w:rPr>
        <w:t>Također, naše raspoloženje utječe na to hoćemo li se naljuti u određenoj situaciji. Naše raspoloženje je podložno raznim faktorima, poput našeg zdravstvenog stanja, prehrane, kvalitete sna, fizičke aktivnosti, upotrebe droga, razine stresa s kojom se suočavamo, te socijalnih događaja kao što su sukobi, gubitci ili osjećaj usamljenosti. Zato je važno  biti svjestan da naše navike i trenutačna životna situacija mogu značajno utjecati na naše misli i prosudbe, te da negativna raspoloženja mogu dovesti do neprikladnog doživljavanja i izražavanja ljutnje.</w:t>
      </w:r>
    </w:p>
    <w:p w14:paraId="00CE1284" w14:textId="77777777" w:rsidR="004C29DE" w:rsidRPr="00613656" w:rsidRDefault="004C29DE" w:rsidP="00C00E45">
      <w:pPr>
        <w:jc w:val="both"/>
        <w:rPr>
          <w:rFonts w:cs="Times New Roman"/>
          <w:szCs w:val="24"/>
        </w:rPr>
      </w:pPr>
    </w:p>
    <w:p w14:paraId="59BFE918" w14:textId="77777777" w:rsidR="004C29DE" w:rsidRPr="00613656" w:rsidRDefault="004C29DE" w:rsidP="00C00E45">
      <w:pPr>
        <w:jc w:val="both"/>
        <w:rPr>
          <w:rFonts w:cs="Times New Roman"/>
          <w:b/>
          <w:bCs/>
          <w:szCs w:val="24"/>
        </w:rPr>
      </w:pPr>
      <w:r w:rsidRPr="00613656">
        <w:rPr>
          <w:rFonts w:cs="Times New Roman"/>
          <w:b/>
          <w:bCs/>
          <w:szCs w:val="24"/>
        </w:rPr>
        <w:t>Kako tijelo reagira na ljutnju?</w:t>
      </w:r>
    </w:p>
    <w:p w14:paraId="325E1E27" w14:textId="0D514323" w:rsidR="004C29DE" w:rsidRPr="00613656" w:rsidRDefault="004C29DE" w:rsidP="00C00E45">
      <w:pPr>
        <w:jc w:val="both"/>
        <w:rPr>
          <w:rFonts w:cs="Times New Roman"/>
          <w:szCs w:val="24"/>
        </w:rPr>
      </w:pPr>
      <w:r w:rsidRPr="00613656">
        <w:rPr>
          <w:rFonts w:cs="Times New Roman"/>
          <w:szCs w:val="24"/>
        </w:rPr>
        <w:t>Kada se čovjek naljuti, u tijelu se pokrene niz reakcija</w:t>
      </w:r>
      <w:r w:rsidR="007824D2" w:rsidRPr="00613656">
        <w:rPr>
          <w:rFonts w:cs="Times New Roman"/>
          <w:szCs w:val="24"/>
        </w:rPr>
        <w:t xml:space="preserve">. </w:t>
      </w:r>
      <w:r w:rsidRPr="00613656">
        <w:rPr>
          <w:rFonts w:cs="Times New Roman"/>
          <w:szCs w:val="24"/>
        </w:rPr>
        <w:t xml:space="preserve">Intenzivnije se počinje lučiti adrenalin, </w:t>
      </w:r>
      <w:r w:rsidR="007824D2" w:rsidRPr="00613656">
        <w:rPr>
          <w:rFonts w:cs="Times New Roman"/>
          <w:szCs w:val="24"/>
        </w:rPr>
        <w:t xml:space="preserve">te </w:t>
      </w:r>
      <w:r w:rsidRPr="00613656">
        <w:rPr>
          <w:rFonts w:cs="Times New Roman"/>
          <w:szCs w:val="24"/>
        </w:rPr>
        <w:t>dolazi do otežanog, plitkog disanja, crvenjenja kože, napetosti u mišićima, stiskanja čeljusti, napetosti u želucu, stezanja ramena i ruku</w:t>
      </w:r>
      <w:r w:rsidR="007824D2" w:rsidRPr="00613656">
        <w:rPr>
          <w:rFonts w:cs="Times New Roman"/>
          <w:szCs w:val="24"/>
        </w:rPr>
        <w:t xml:space="preserve">. </w:t>
      </w:r>
      <w:r w:rsidRPr="00613656">
        <w:rPr>
          <w:rFonts w:cs="Times New Roman"/>
          <w:szCs w:val="24"/>
        </w:rPr>
        <w:t xml:space="preserve">Ove fiziološke promjene pripremaju tijelo na djelovanje u situaciji koja izaziva ljutnju. </w:t>
      </w:r>
      <w:r w:rsidR="007824D2" w:rsidRPr="00613656">
        <w:rPr>
          <w:rFonts w:cs="Times New Roman"/>
          <w:szCs w:val="24"/>
        </w:rPr>
        <w:t>Uč</w:t>
      </w:r>
      <w:r w:rsidRPr="00613656">
        <w:rPr>
          <w:rFonts w:cs="Times New Roman"/>
          <w:szCs w:val="24"/>
        </w:rPr>
        <w:t>est</w:t>
      </w:r>
      <w:r w:rsidR="007824D2" w:rsidRPr="00613656">
        <w:rPr>
          <w:rFonts w:cs="Times New Roman"/>
          <w:szCs w:val="24"/>
        </w:rPr>
        <w:t>ale</w:t>
      </w:r>
      <w:r w:rsidRPr="00613656">
        <w:rPr>
          <w:rFonts w:cs="Times New Roman"/>
          <w:szCs w:val="24"/>
        </w:rPr>
        <w:t xml:space="preserve"> epizode intenzivne ljutnje mogu dovesti do hipertenzije, povišenih razina kolesterola, arterioskleroze ili čak mogu biti okidač srčanog, odnosno moždanog udara.</w:t>
      </w:r>
    </w:p>
    <w:p w14:paraId="3FF1244D" w14:textId="77777777" w:rsidR="003C69A3" w:rsidRPr="00613656" w:rsidRDefault="003C69A3" w:rsidP="00C00E45">
      <w:pPr>
        <w:jc w:val="both"/>
        <w:rPr>
          <w:rFonts w:cs="Times New Roman"/>
          <w:szCs w:val="24"/>
        </w:rPr>
      </w:pPr>
    </w:p>
    <w:p w14:paraId="3C3C6B9E" w14:textId="63AFD31C" w:rsidR="00FA4372" w:rsidRDefault="003C69A3" w:rsidP="00C00E45">
      <w:pPr>
        <w:jc w:val="both"/>
        <w:rPr>
          <w:rStyle w:val="Strong"/>
          <w:rFonts w:cs="Times New Roman"/>
          <w:szCs w:val="24"/>
        </w:rPr>
      </w:pPr>
      <w:r w:rsidRPr="00613656">
        <w:rPr>
          <w:rStyle w:val="Strong"/>
          <w:rFonts w:cs="Times New Roman"/>
          <w:szCs w:val="24"/>
        </w:rPr>
        <w:t xml:space="preserve">Kako </w:t>
      </w:r>
      <w:r w:rsidR="00AF48DC">
        <w:rPr>
          <w:rStyle w:val="Strong"/>
          <w:rFonts w:cs="Times New Roman"/>
          <w:szCs w:val="24"/>
        </w:rPr>
        <w:t xml:space="preserve">Kognitivno bihevioralna terapija </w:t>
      </w:r>
      <w:r w:rsidRPr="00613656">
        <w:rPr>
          <w:rStyle w:val="Strong"/>
          <w:rFonts w:cs="Times New Roman"/>
          <w:szCs w:val="24"/>
        </w:rPr>
        <w:t>pomaže u upravljanju ljutnjom?</w:t>
      </w:r>
    </w:p>
    <w:p w14:paraId="7EDFA972" w14:textId="77777777" w:rsidR="00AF48DC" w:rsidRPr="00045DE1" w:rsidRDefault="00AF48DC" w:rsidP="00C00E45">
      <w:pPr>
        <w:jc w:val="both"/>
        <w:rPr>
          <w:rStyle w:val="Strong"/>
          <w:rFonts w:cs="Times New Roman"/>
          <w:szCs w:val="24"/>
        </w:rPr>
      </w:pPr>
    </w:p>
    <w:p w14:paraId="56A35DEE" w14:textId="09CD4716" w:rsidR="00FA4372" w:rsidRPr="00613656" w:rsidRDefault="00045DE1" w:rsidP="00C00E45">
      <w:pPr>
        <w:pStyle w:val="ListParagraph"/>
        <w:numPr>
          <w:ilvl w:val="0"/>
          <w:numId w:val="11"/>
        </w:numPr>
        <w:jc w:val="both"/>
        <w:rPr>
          <w:rFonts w:cs="Times New Roman"/>
          <w:color w:val="auto"/>
          <w:szCs w:val="24"/>
          <w:lang w:eastAsia="en-US" w:bidi="ar-SA"/>
        </w:rPr>
      </w:pPr>
      <w:r w:rsidRPr="00045DE1">
        <w:rPr>
          <w:rFonts w:cs="Times New Roman"/>
          <w:color w:val="auto"/>
          <w:szCs w:val="24"/>
          <w:lang w:eastAsia="en-US" w:bidi="ar-SA"/>
        </w:rPr>
        <w:t xml:space="preserve">Prepoznati </w:t>
      </w:r>
      <w:r w:rsidR="00534090">
        <w:rPr>
          <w:rFonts w:cs="Times New Roman"/>
          <w:b/>
          <w:bCs/>
          <w:color w:val="auto"/>
          <w:szCs w:val="24"/>
          <w:lang w:eastAsia="en-US" w:bidi="ar-SA"/>
        </w:rPr>
        <w:t>s</w:t>
      </w:r>
      <w:r w:rsidR="00FA4372" w:rsidRPr="00613656">
        <w:rPr>
          <w:rFonts w:cs="Times New Roman"/>
          <w:b/>
          <w:bCs/>
          <w:color w:val="auto"/>
          <w:szCs w:val="24"/>
          <w:lang w:eastAsia="en-US" w:bidi="ar-SA"/>
        </w:rPr>
        <w:t xml:space="preserve">ituacije </w:t>
      </w:r>
      <w:r w:rsidR="00FA4372" w:rsidRPr="00613656">
        <w:rPr>
          <w:rFonts w:cs="Times New Roman"/>
          <w:color w:val="auto"/>
          <w:szCs w:val="24"/>
          <w:lang w:eastAsia="en-US" w:bidi="ar-SA"/>
        </w:rPr>
        <w:t>koje dovode do ljutnje</w:t>
      </w:r>
    </w:p>
    <w:p w14:paraId="277552B5" w14:textId="0CBA9D8D" w:rsidR="00FA4372" w:rsidRPr="00613656" w:rsidRDefault="00AF48DC" w:rsidP="00C00E45">
      <w:pPr>
        <w:pStyle w:val="ListParagraph"/>
        <w:numPr>
          <w:ilvl w:val="0"/>
          <w:numId w:val="11"/>
        </w:numPr>
        <w:jc w:val="both"/>
        <w:rPr>
          <w:rFonts w:cs="Times New Roman"/>
          <w:color w:val="auto"/>
          <w:szCs w:val="24"/>
          <w:lang w:eastAsia="en-US" w:bidi="ar-SA"/>
        </w:rPr>
      </w:pPr>
      <w:r>
        <w:rPr>
          <w:rFonts w:cs="Times New Roman"/>
          <w:color w:val="auto"/>
          <w:szCs w:val="24"/>
          <w:lang w:eastAsia="en-US" w:bidi="ar-SA"/>
        </w:rPr>
        <w:t xml:space="preserve">Prepoznati </w:t>
      </w:r>
      <w:r w:rsidR="00FA4372" w:rsidRPr="00613656">
        <w:rPr>
          <w:rFonts w:cs="Times New Roman"/>
          <w:b/>
          <w:bCs/>
          <w:color w:val="auto"/>
          <w:szCs w:val="24"/>
          <w:lang w:eastAsia="en-US" w:bidi="ar-SA"/>
        </w:rPr>
        <w:t xml:space="preserve">misli </w:t>
      </w:r>
      <w:r w:rsidR="00FA4372" w:rsidRPr="00613656">
        <w:rPr>
          <w:rFonts w:cs="Times New Roman"/>
          <w:color w:val="auto"/>
          <w:szCs w:val="24"/>
          <w:lang w:eastAsia="en-US" w:bidi="ar-SA"/>
        </w:rPr>
        <w:t xml:space="preserve">i </w:t>
      </w:r>
      <w:r w:rsidR="00FA4372" w:rsidRPr="00613656">
        <w:rPr>
          <w:rFonts w:cs="Times New Roman"/>
          <w:b/>
          <w:bCs/>
          <w:color w:val="auto"/>
          <w:szCs w:val="24"/>
          <w:lang w:eastAsia="en-US" w:bidi="ar-SA"/>
        </w:rPr>
        <w:t>vjerovanja</w:t>
      </w:r>
      <w:r w:rsidR="00FA4372" w:rsidRPr="00613656">
        <w:rPr>
          <w:rFonts w:cs="Times New Roman"/>
          <w:color w:val="auto"/>
          <w:szCs w:val="24"/>
          <w:lang w:eastAsia="en-US" w:bidi="ar-SA"/>
        </w:rPr>
        <w:t xml:space="preserve"> koje takve situacije izazivaju</w:t>
      </w:r>
    </w:p>
    <w:p w14:paraId="09839478" w14:textId="47CFEAE2" w:rsidR="00FA4372" w:rsidRPr="00613656" w:rsidRDefault="00FA4372" w:rsidP="00C00E45">
      <w:pPr>
        <w:pStyle w:val="ListParagraph"/>
        <w:numPr>
          <w:ilvl w:val="0"/>
          <w:numId w:val="11"/>
        </w:numPr>
        <w:jc w:val="both"/>
        <w:rPr>
          <w:rFonts w:cs="Times New Roman"/>
          <w:color w:val="auto"/>
          <w:szCs w:val="24"/>
          <w:lang w:eastAsia="en-US" w:bidi="ar-SA"/>
        </w:rPr>
      </w:pPr>
      <w:r w:rsidRPr="00613656">
        <w:rPr>
          <w:rFonts w:cs="Times New Roman"/>
          <w:color w:val="auto"/>
          <w:szCs w:val="24"/>
          <w:lang w:eastAsia="en-US" w:bidi="ar-SA"/>
        </w:rPr>
        <w:t xml:space="preserve">Promatrati </w:t>
      </w:r>
      <w:r w:rsidRPr="00613656">
        <w:rPr>
          <w:rFonts w:cs="Times New Roman"/>
          <w:b/>
          <w:bCs/>
          <w:color w:val="auto"/>
          <w:szCs w:val="24"/>
          <w:lang w:eastAsia="en-US" w:bidi="ar-SA"/>
        </w:rPr>
        <w:t xml:space="preserve">osjećaj </w:t>
      </w:r>
      <w:r w:rsidRPr="00613656">
        <w:rPr>
          <w:rFonts w:cs="Times New Roman"/>
          <w:color w:val="auto"/>
          <w:szCs w:val="24"/>
          <w:lang w:eastAsia="en-US" w:bidi="ar-SA"/>
        </w:rPr>
        <w:t xml:space="preserve">koji </w:t>
      </w:r>
      <w:r w:rsidR="00E849F7">
        <w:rPr>
          <w:rFonts w:cs="Times New Roman"/>
          <w:color w:val="auto"/>
          <w:szCs w:val="24"/>
          <w:lang w:eastAsia="en-US" w:bidi="ar-SA"/>
        </w:rPr>
        <w:t xml:space="preserve">se </w:t>
      </w:r>
      <w:r w:rsidRPr="00613656">
        <w:rPr>
          <w:rFonts w:cs="Times New Roman"/>
          <w:color w:val="auto"/>
          <w:szCs w:val="24"/>
          <w:lang w:eastAsia="en-US" w:bidi="ar-SA"/>
        </w:rPr>
        <w:t>javlja u smislu bijesa, bespomoćnosti…</w:t>
      </w:r>
    </w:p>
    <w:p w14:paraId="63CA9B95" w14:textId="1684D0DC" w:rsidR="00613656" w:rsidRPr="00045DE1" w:rsidRDefault="00045DE1" w:rsidP="00C00E45">
      <w:pPr>
        <w:pStyle w:val="ListParagraph"/>
        <w:numPr>
          <w:ilvl w:val="0"/>
          <w:numId w:val="11"/>
        </w:numPr>
        <w:jc w:val="both"/>
        <w:rPr>
          <w:rFonts w:cs="Times New Roman"/>
          <w:color w:val="auto"/>
          <w:szCs w:val="24"/>
          <w:lang w:eastAsia="en-US" w:bidi="ar-SA"/>
        </w:rPr>
      </w:pPr>
      <w:r w:rsidRPr="00045DE1">
        <w:rPr>
          <w:rFonts w:cs="Times New Roman"/>
          <w:color w:val="auto"/>
          <w:szCs w:val="24"/>
          <w:lang w:eastAsia="en-US" w:bidi="ar-SA"/>
        </w:rPr>
        <w:t>Analizirati p</w:t>
      </w:r>
      <w:r w:rsidR="00FA4372" w:rsidRPr="00045DE1">
        <w:rPr>
          <w:rFonts w:cs="Times New Roman"/>
          <w:color w:val="auto"/>
          <w:szCs w:val="24"/>
          <w:lang w:eastAsia="en-US" w:bidi="ar-SA"/>
        </w:rPr>
        <w:t>onašanje</w:t>
      </w:r>
      <w:r w:rsidR="00613656" w:rsidRPr="00045DE1">
        <w:rPr>
          <w:rFonts w:cs="Times New Roman"/>
          <w:color w:val="auto"/>
          <w:szCs w:val="24"/>
          <w:lang w:eastAsia="en-US" w:bidi="ar-SA"/>
        </w:rPr>
        <w:t xml:space="preserve"> </w:t>
      </w:r>
    </w:p>
    <w:p w14:paraId="7CC62D2C" w14:textId="4AEECB81" w:rsidR="004C29DE" w:rsidRPr="00613656" w:rsidRDefault="00722566" w:rsidP="00C00E45">
      <w:pPr>
        <w:jc w:val="both"/>
        <w:rPr>
          <w:rFonts w:cs="Times New Roman"/>
          <w:b/>
          <w:bCs/>
          <w:szCs w:val="24"/>
        </w:rPr>
      </w:pPr>
      <w:r w:rsidRPr="00613656">
        <w:rPr>
          <w:rFonts w:cs="Times New Roman"/>
          <w:szCs w:val="24"/>
        </w:rPr>
        <w:t xml:space="preserve">Rad na </w:t>
      </w:r>
      <w:r w:rsidRPr="00613656">
        <w:rPr>
          <w:rFonts w:cs="Times New Roman"/>
          <w:b/>
          <w:bCs/>
          <w:szCs w:val="24"/>
        </w:rPr>
        <w:t>mislima i vjerovanjima</w:t>
      </w:r>
    </w:p>
    <w:p w14:paraId="55AC3869" w14:textId="2D04BA07" w:rsidR="00FA4372" w:rsidRPr="00613656" w:rsidRDefault="00722566" w:rsidP="00C00E45">
      <w:pPr>
        <w:pStyle w:val="ListParagraph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613656">
        <w:rPr>
          <w:rFonts w:cs="Times New Roman"/>
          <w:szCs w:val="24"/>
        </w:rPr>
        <w:t xml:space="preserve">Prepoznati „pogreške“ u razmišljanju koje nam onemogućuju pogledati situaciju iz drugog ugla </w:t>
      </w:r>
    </w:p>
    <w:p w14:paraId="70F08595" w14:textId="52069B2D" w:rsidR="00722566" w:rsidRPr="00613656" w:rsidRDefault="00722566" w:rsidP="00C00E45">
      <w:pPr>
        <w:pStyle w:val="ListParagraph"/>
        <w:numPr>
          <w:ilvl w:val="0"/>
          <w:numId w:val="13"/>
        </w:numPr>
        <w:jc w:val="both"/>
        <w:rPr>
          <w:rFonts w:cs="Times New Roman"/>
          <w:szCs w:val="24"/>
        </w:rPr>
      </w:pPr>
      <w:r w:rsidRPr="00613656">
        <w:rPr>
          <w:rFonts w:cs="Times New Roman"/>
          <w:szCs w:val="24"/>
        </w:rPr>
        <w:t>Rad na vjerovanjima</w:t>
      </w:r>
    </w:p>
    <w:p w14:paraId="24D29BB1" w14:textId="77777777" w:rsidR="00722566" w:rsidRPr="00613656" w:rsidRDefault="00722566" w:rsidP="00C00E45">
      <w:pPr>
        <w:jc w:val="both"/>
        <w:rPr>
          <w:rFonts w:cs="Times New Roman"/>
          <w:szCs w:val="24"/>
        </w:rPr>
      </w:pPr>
      <w:r w:rsidRPr="00613656">
        <w:rPr>
          <w:rFonts w:cs="Times New Roman"/>
          <w:szCs w:val="24"/>
        </w:rPr>
        <w:t xml:space="preserve">Rad na </w:t>
      </w:r>
      <w:r w:rsidRPr="00045DE1">
        <w:rPr>
          <w:rFonts w:cs="Times New Roman"/>
          <w:b/>
          <w:bCs/>
          <w:szCs w:val="24"/>
        </w:rPr>
        <w:t>osjećajima</w:t>
      </w:r>
    </w:p>
    <w:p w14:paraId="68EF3CC3" w14:textId="77777777" w:rsidR="00613656" w:rsidRPr="00613656" w:rsidRDefault="00722566" w:rsidP="00C00E45">
      <w:pPr>
        <w:pStyle w:val="ListParagraph"/>
        <w:numPr>
          <w:ilvl w:val="0"/>
          <w:numId w:val="16"/>
        </w:numPr>
        <w:jc w:val="both"/>
        <w:rPr>
          <w:rFonts w:cs="Times New Roman"/>
          <w:szCs w:val="24"/>
        </w:rPr>
      </w:pPr>
      <w:r w:rsidRPr="00613656">
        <w:rPr>
          <w:rFonts w:eastAsia="Times New Roman" w:cs="Times New Roman"/>
          <w:color w:val="auto"/>
          <w:szCs w:val="24"/>
          <w:lang w:eastAsia="en-US" w:bidi="ar-SA"/>
        </w:rPr>
        <w:t>Prorađivanje emocionalna reakcija kroz tehnike relaksacije, disanja i mindfulnessa kako bi se smanjio intenzitet ljutnje.</w:t>
      </w:r>
    </w:p>
    <w:p w14:paraId="081BE958" w14:textId="77777777" w:rsidR="00613656" w:rsidRDefault="00722566" w:rsidP="00C00E45">
      <w:pPr>
        <w:jc w:val="both"/>
        <w:rPr>
          <w:rFonts w:cs="Times New Roman"/>
          <w:szCs w:val="24"/>
        </w:rPr>
      </w:pPr>
      <w:r w:rsidRPr="00613656">
        <w:rPr>
          <w:rFonts w:eastAsia="Times New Roman" w:cs="Times New Roman"/>
          <w:color w:val="auto"/>
          <w:szCs w:val="24"/>
          <w:lang w:eastAsia="en-US" w:bidi="ar-SA"/>
        </w:rPr>
        <w:t>Rad na</w:t>
      </w:r>
      <w:r w:rsidRPr="00613656">
        <w:rPr>
          <w:rFonts w:eastAsia="Times New Roman" w:cs="Times New Roman"/>
          <w:b/>
          <w:bCs/>
          <w:color w:val="auto"/>
          <w:szCs w:val="24"/>
          <w:lang w:eastAsia="en-US" w:bidi="ar-SA"/>
        </w:rPr>
        <w:t xml:space="preserve"> ponašanju</w:t>
      </w:r>
    </w:p>
    <w:p w14:paraId="59529E22" w14:textId="6F3B5FB2" w:rsidR="00613656" w:rsidRPr="00045DE1" w:rsidRDefault="00045DE1" w:rsidP="00C00E45">
      <w:pPr>
        <w:pStyle w:val="ListParagraph"/>
        <w:numPr>
          <w:ilvl w:val="0"/>
          <w:numId w:val="16"/>
        </w:numPr>
        <w:jc w:val="both"/>
        <w:rPr>
          <w:rFonts w:cs="Times New Roman"/>
          <w:szCs w:val="24"/>
        </w:rPr>
      </w:pPr>
      <w:r>
        <w:rPr>
          <w:rFonts w:eastAsia="Times New Roman" w:cs="Times New Roman"/>
          <w:color w:val="auto"/>
          <w:szCs w:val="24"/>
          <w:lang w:eastAsia="en-US" w:bidi="ar-SA"/>
        </w:rPr>
        <w:t>Vježbati o</w:t>
      </w:r>
      <w:r w:rsidR="00722566" w:rsidRPr="00613656">
        <w:rPr>
          <w:rFonts w:eastAsia="Times New Roman" w:cs="Times New Roman"/>
          <w:color w:val="auto"/>
          <w:szCs w:val="24"/>
          <w:lang w:eastAsia="en-US" w:bidi="ar-SA"/>
        </w:rPr>
        <w:t>dgađanje reakcije</w:t>
      </w:r>
    </w:p>
    <w:p w14:paraId="676A4EC5" w14:textId="72B4B94F" w:rsidR="00045DE1" w:rsidRPr="00613656" w:rsidRDefault="00045DE1" w:rsidP="00C00E45">
      <w:pPr>
        <w:pStyle w:val="ListParagraph"/>
        <w:numPr>
          <w:ilvl w:val="0"/>
          <w:numId w:val="16"/>
        </w:numPr>
        <w:jc w:val="both"/>
        <w:rPr>
          <w:rFonts w:cs="Times New Roman"/>
          <w:szCs w:val="24"/>
        </w:rPr>
      </w:pPr>
      <w:r w:rsidRPr="00045DE1">
        <w:rPr>
          <w:rFonts w:cs="Times New Roman"/>
          <w:szCs w:val="24"/>
        </w:rPr>
        <w:t>Razvijati socijalne i komunikacijske vještine</w:t>
      </w:r>
    </w:p>
    <w:p w14:paraId="30F13AF7" w14:textId="0C94944B" w:rsidR="00613656" w:rsidRPr="00613656" w:rsidRDefault="00613656" w:rsidP="00C00E45">
      <w:pPr>
        <w:pStyle w:val="ListParagraph"/>
        <w:numPr>
          <w:ilvl w:val="0"/>
          <w:numId w:val="16"/>
        </w:numPr>
        <w:jc w:val="both"/>
        <w:rPr>
          <w:rFonts w:cs="Times New Roman"/>
          <w:szCs w:val="24"/>
        </w:rPr>
      </w:pPr>
      <w:r w:rsidRPr="00613656">
        <w:rPr>
          <w:color w:val="0F0F0F"/>
        </w:rPr>
        <w:t xml:space="preserve">Trening </w:t>
      </w:r>
      <w:r w:rsidR="00AF48DC" w:rsidRPr="00613656">
        <w:rPr>
          <w:color w:val="0F0F0F"/>
        </w:rPr>
        <w:t>rješavanja</w:t>
      </w:r>
      <w:r w:rsidRPr="00613656">
        <w:rPr>
          <w:color w:val="0F0F0F"/>
        </w:rPr>
        <w:t xml:space="preserve"> problema </w:t>
      </w:r>
    </w:p>
    <w:p w14:paraId="46EA1C92" w14:textId="77777777" w:rsidR="00613656" w:rsidRPr="00613656" w:rsidRDefault="00613656" w:rsidP="00C00E45">
      <w:pPr>
        <w:widowControl/>
        <w:spacing w:before="100" w:beforeAutospacing="1" w:after="100" w:afterAutospacing="1" w:line="240" w:lineRule="auto"/>
        <w:ind w:left="720"/>
        <w:jc w:val="both"/>
        <w:rPr>
          <w:rFonts w:cs="Times New Roman"/>
          <w:szCs w:val="24"/>
        </w:rPr>
      </w:pPr>
    </w:p>
    <w:p w14:paraId="545A41E3" w14:textId="77777777" w:rsidR="00624788" w:rsidRDefault="008A3FAC" w:rsidP="00624788">
      <w:pPr>
        <w:widowControl/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  <w:lang w:eastAsia="en-US" w:bidi="ar-SA"/>
        </w:rPr>
      </w:pPr>
      <w:r w:rsidRPr="00613656">
        <w:rPr>
          <w:rFonts w:eastAsia="Times New Roman" w:cs="Times New Roman"/>
          <w:color w:val="auto"/>
          <w:szCs w:val="24"/>
          <w:lang w:eastAsia="en-US" w:bidi="ar-SA"/>
        </w:rPr>
        <w:t>Literatura:</w:t>
      </w:r>
    </w:p>
    <w:p w14:paraId="148ED42F" w14:textId="4AEF2B3B" w:rsidR="00510AB6" w:rsidRPr="00624788" w:rsidRDefault="00510AB6" w:rsidP="00624788">
      <w:pPr>
        <w:widowControl/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szCs w:val="24"/>
          <w:lang w:eastAsia="en-US" w:bidi="ar-SA"/>
        </w:rPr>
      </w:pPr>
      <w:r w:rsidRPr="00510AB6">
        <w:t xml:space="preserve">Davies, W. (2000). Overcoming Anger and Irritability: A Self-Help Guide Using Cognitive Behavioral Techniques. London: Robinson </w:t>
      </w:r>
    </w:p>
    <w:p w14:paraId="570A2953" w14:textId="0C9ED8D4" w:rsidR="008A3FAC" w:rsidRPr="00613656" w:rsidRDefault="008A3FAC" w:rsidP="00C00E45">
      <w:pPr>
        <w:pStyle w:val="NormalWeb"/>
        <w:jc w:val="both"/>
      </w:pPr>
    </w:p>
    <w:p w14:paraId="41851403" w14:textId="77777777" w:rsidR="008A3FAC" w:rsidRPr="00613656" w:rsidRDefault="008A3FAC" w:rsidP="00C00E45">
      <w:pPr>
        <w:widowControl/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</w:p>
    <w:sectPr w:rsidR="008A3FAC" w:rsidRPr="006136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ACE"/>
    <w:multiLevelType w:val="multilevel"/>
    <w:tmpl w:val="23F2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0C30"/>
    <w:multiLevelType w:val="multilevel"/>
    <w:tmpl w:val="83A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75ACA"/>
    <w:multiLevelType w:val="multilevel"/>
    <w:tmpl w:val="5BB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05583"/>
    <w:multiLevelType w:val="multilevel"/>
    <w:tmpl w:val="925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E4A77"/>
    <w:multiLevelType w:val="hybridMultilevel"/>
    <w:tmpl w:val="2EC6F0DE"/>
    <w:lvl w:ilvl="0" w:tplc="BE0673C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45EC7"/>
    <w:multiLevelType w:val="multilevel"/>
    <w:tmpl w:val="60A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93E3A"/>
    <w:multiLevelType w:val="hybridMultilevel"/>
    <w:tmpl w:val="98C65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5A1"/>
    <w:multiLevelType w:val="multilevel"/>
    <w:tmpl w:val="066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05343"/>
    <w:multiLevelType w:val="hybridMultilevel"/>
    <w:tmpl w:val="82AA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3A11"/>
    <w:multiLevelType w:val="multilevel"/>
    <w:tmpl w:val="C5B6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D4900"/>
    <w:multiLevelType w:val="multilevel"/>
    <w:tmpl w:val="8C58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15241"/>
    <w:multiLevelType w:val="hybridMultilevel"/>
    <w:tmpl w:val="A1F22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4E6693"/>
    <w:multiLevelType w:val="multilevel"/>
    <w:tmpl w:val="D642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3CC6"/>
    <w:multiLevelType w:val="multilevel"/>
    <w:tmpl w:val="55A0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271C7"/>
    <w:multiLevelType w:val="multilevel"/>
    <w:tmpl w:val="772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B57D4"/>
    <w:multiLevelType w:val="hybridMultilevel"/>
    <w:tmpl w:val="8F20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24062">
    <w:abstractNumId w:val="12"/>
  </w:num>
  <w:num w:numId="2" w16cid:durableId="228657328">
    <w:abstractNumId w:val="9"/>
  </w:num>
  <w:num w:numId="3" w16cid:durableId="575169435">
    <w:abstractNumId w:val="14"/>
  </w:num>
  <w:num w:numId="4" w16cid:durableId="1732387281">
    <w:abstractNumId w:val="0"/>
  </w:num>
  <w:num w:numId="5" w16cid:durableId="1441294425">
    <w:abstractNumId w:val="5"/>
  </w:num>
  <w:num w:numId="6" w16cid:durableId="719788814">
    <w:abstractNumId w:val="13"/>
  </w:num>
  <w:num w:numId="7" w16cid:durableId="787091010">
    <w:abstractNumId w:val="1"/>
  </w:num>
  <w:num w:numId="8" w16cid:durableId="1496534176">
    <w:abstractNumId w:val="10"/>
  </w:num>
  <w:num w:numId="9" w16cid:durableId="2071534923">
    <w:abstractNumId w:val="2"/>
  </w:num>
  <w:num w:numId="10" w16cid:durableId="771512674">
    <w:abstractNumId w:val="6"/>
  </w:num>
  <w:num w:numId="11" w16cid:durableId="2021196038">
    <w:abstractNumId w:val="4"/>
  </w:num>
  <w:num w:numId="12" w16cid:durableId="513611521">
    <w:abstractNumId w:val="11"/>
  </w:num>
  <w:num w:numId="13" w16cid:durableId="1577011165">
    <w:abstractNumId w:val="8"/>
  </w:num>
  <w:num w:numId="14" w16cid:durableId="291790676">
    <w:abstractNumId w:val="7"/>
  </w:num>
  <w:num w:numId="15" w16cid:durableId="711342837">
    <w:abstractNumId w:val="3"/>
  </w:num>
  <w:num w:numId="16" w16cid:durableId="1567448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79"/>
    <w:rsid w:val="00045DE1"/>
    <w:rsid w:val="000956EC"/>
    <w:rsid w:val="00122ED0"/>
    <w:rsid w:val="001C0AEF"/>
    <w:rsid w:val="003106E0"/>
    <w:rsid w:val="003C69A3"/>
    <w:rsid w:val="004C29DE"/>
    <w:rsid w:val="00510AB6"/>
    <w:rsid w:val="00534090"/>
    <w:rsid w:val="005804CA"/>
    <w:rsid w:val="00613656"/>
    <w:rsid w:val="00624788"/>
    <w:rsid w:val="006F1CD2"/>
    <w:rsid w:val="0071385A"/>
    <w:rsid w:val="00722566"/>
    <w:rsid w:val="007824D2"/>
    <w:rsid w:val="007E499B"/>
    <w:rsid w:val="008A3FAC"/>
    <w:rsid w:val="008A443D"/>
    <w:rsid w:val="00934767"/>
    <w:rsid w:val="00A94BC5"/>
    <w:rsid w:val="00AC1245"/>
    <w:rsid w:val="00AF48DC"/>
    <w:rsid w:val="00C00E45"/>
    <w:rsid w:val="00C56179"/>
    <w:rsid w:val="00C97C96"/>
    <w:rsid w:val="00CA7BA9"/>
    <w:rsid w:val="00D354BF"/>
    <w:rsid w:val="00D6630A"/>
    <w:rsid w:val="00D66FD6"/>
    <w:rsid w:val="00D72ACC"/>
    <w:rsid w:val="00E849F7"/>
    <w:rsid w:val="00EA24A8"/>
    <w:rsid w:val="00FA4372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BBCAD"/>
  <w15:chartTrackingRefBased/>
  <w15:docId w15:val="{9B983F10-950E-9842-A826-3407124A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D2"/>
    <w:pPr>
      <w:widowControl w:val="0"/>
      <w:spacing w:line="276" w:lineRule="auto"/>
    </w:pPr>
    <w:rPr>
      <w:rFonts w:ascii="Times New Roman" w:hAnsi="Times New Roman" w:cs="Arial"/>
      <w:color w:val="00000A"/>
      <w:kern w:val="0"/>
      <w:szCs w:val="22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EC"/>
    <w:pPr>
      <w:keepNext/>
      <w:keepLines/>
      <w:spacing w:before="240"/>
      <w:outlineLvl w:val="0"/>
    </w:pPr>
    <w:rPr>
      <w:rFonts w:eastAsiaTheme="majorEastAsia" w:cs="Mangal"/>
      <w:color w:val="000000" w:themeColor="text1"/>
      <w:szCs w:val="29"/>
      <w:lang w:val="en"/>
    </w:rPr>
  </w:style>
  <w:style w:type="paragraph" w:styleId="Heading3">
    <w:name w:val="heading 3"/>
    <w:basedOn w:val="Normal"/>
    <w:link w:val="Heading3Char"/>
    <w:uiPriority w:val="9"/>
    <w:qFormat/>
    <w:rsid w:val="00C56179"/>
    <w:pPr>
      <w:widowControl/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color w:val="auto"/>
      <w:sz w:val="27"/>
      <w:szCs w:val="27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EC"/>
    <w:rPr>
      <w:rFonts w:ascii="Times New Roman" w:eastAsiaTheme="majorEastAsia" w:hAnsi="Times New Roman" w:cs="Mangal"/>
      <w:color w:val="000000" w:themeColor="text1"/>
      <w:kern w:val="0"/>
      <w:szCs w:val="29"/>
      <w:lang w:val="en" w:eastAsia="zh-CN" w:bidi="hi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5617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C561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9"/>
    <w:pPr>
      <w:widowControl/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8A443D"/>
    <w:pPr>
      <w:ind w:left="720"/>
      <w:contextualSpacing/>
    </w:pPr>
    <w:rPr>
      <w:rFonts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534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090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090"/>
    <w:rPr>
      <w:rFonts w:ascii="Times New Roman" w:hAnsi="Times New Roman" w:cs="Mangal"/>
      <w:color w:val="00000A"/>
      <w:kern w:val="0"/>
      <w:sz w:val="20"/>
      <w:szCs w:val="18"/>
      <w:lang w:val="hr-HR"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090"/>
    <w:rPr>
      <w:rFonts w:ascii="Times New Roman" w:hAnsi="Times New Roman" w:cs="Mangal"/>
      <w:b/>
      <w:bCs/>
      <w:color w:val="00000A"/>
      <w:kern w:val="0"/>
      <w:sz w:val="20"/>
      <w:szCs w:val="18"/>
      <w:lang w:val="hr-H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Adam Bota</dc:creator>
  <cp:keywords/>
  <dc:description/>
  <cp:lastModifiedBy>Karlo Adam Bota</cp:lastModifiedBy>
  <cp:revision>15</cp:revision>
  <dcterms:created xsi:type="dcterms:W3CDTF">2024-09-12T19:58:00Z</dcterms:created>
  <dcterms:modified xsi:type="dcterms:W3CDTF">2024-09-24T08:40:00Z</dcterms:modified>
</cp:coreProperties>
</file>