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D1257" w14:textId="6E29BD45" w:rsidR="00B02A62" w:rsidRPr="007B4576" w:rsidRDefault="00B91D4C" w:rsidP="002D7B6F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VJEŽBA 2</w:t>
      </w:r>
      <w:r w:rsidR="002D7B6F">
        <w:rPr>
          <w:rFonts w:asciiTheme="majorHAnsi" w:hAnsiTheme="majorHAnsi" w:cstheme="majorHAnsi"/>
          <w:sz w:val="24"/>
          <w:szCs w:val="24"/>
          <w:lang w:val="hr-HR"/>
        </w:rPr>
        <w:t xml:space="preserve">: </w:t>
      </w: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rikaz slučaja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br/>
      </w:r>
    </w:p>
    <w:p w14:paraId="06858D9B" w14:textId="618A5669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D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emografski podaci (dob, spol, zanimanje, obitelj, SES itd.):</w:t>
      </w:r>
    </w:p>
    <w:p w14:paraId="17CD8E2E" w14:textId="77777777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5788AFEE" w14:textId="696D9BEA" w:rsidR="007662AF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R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azlog dolaska</w:t>
      </w:r>
      <w:r w:rsidR="002B2E84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6725A583" w14:textId="31D22071" w:rsidR="007B4576" w:rsidRP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opis problema:</w:t>
      </w:r>
    </w:p>
    <w:p w14:paraId="704D4C33" w14:textId="77777777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104303BD" w14:textId="590B92BA" w:rsidR="00A03A2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R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azvoj problema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(kada se problem javlja prvi put, kakav je tijek od tada)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414A66E4" w14:textId="77777777" w:rsidR="00A03A26" w:rsidRDefault="00A03A2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0A4FDDCA" w14:textId="66AACB69" w:rsidR="00A03A2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redisponirajući faktori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(iskustva, tj. učenja svih vrsta, genetika)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41B02E9A" w14:textId="77777777" w:rsidR="00A03A26" w:rsidRDefault="00A03A2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2EBE9944" w14:textId="5E5A1A4F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recipitirajući faktori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(što je prethodilo prvom javljanju problema)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43DE259F" w14:textId="77777777" w:rsidR="00A03A26" w:rsidRPr="007B4576" w:rsidRDefault="00A03A2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2D6B28FF" w14:textId="17FF8BA0" w:rsidR="002D7B09" w:rsidRDefault="002D7B09" w:rsidP="002D7B09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Primjer problemske situacije</w:t>
      </w:r>
    </w:p>
    <w:p w14:paraId="4202B09C" w14:textId="077BA4BA" w:rsidR="007B4576" w:rsidRDefault="007B4576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>Situacija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1:</w:t>
      </w:r>
    </w:p>
    <w:p w14:paraId="4DA32C53" w14:textId="0B9CD961" w:rsidR="007B4576" w:rsidRDefault="002D7B09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NAM</w:t>
      </w:r>
      <w:r w:rsidR="007662AF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778C7384" w14:textId="50088E63" w:rsidR="007B4576" w:rsidRDefault="002D7B09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mocije</w:t>
      </w:r>
      <w:r w:rsidR="007662AF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0C24693A" w14:textId="27E1B71B" w:rsidR="007B4576" w:rsidRDefault="002D7B09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F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iziologija</w:t>
      </w:r>
      <w:r w:rsidR="007662AF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610A9859" w14:textId="6F3316A1" w:rsidR="007B4576" w:rsidRPr="007B4576" w:rsidRDefault="002D7B09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onašanje</w:t>
      </w:r>
      <w:r w:rsidR="007662AF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1D2CEB91" w14:textId="77777777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6E837595" w14:textId="2B7B3263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M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odulirajuće varijable:</w:t>
      </w:r>
    </w:p>
    <w:p w14:paraId="2109BBBF" w14:textId="59B7DDFE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ab/>
      </w:r>
      <w:bookmarkStart w:id="0" w:name="_Hlk148261655"/>
      <w:r>
        <w:rPr>
          <w:rFonts w:asciiTheme="majorHAnsi" w:hAnsiTheme="majorHAnsi" w:cstheme="majorHAnsi"/>
          <w:sz w:val="24"/>
          <w:szCs w:val="24"/>
          <w:lang w:val="hr-HR"/>
        </w:rPr>
        <w:t>Situacijske:</w:t>
      </w:r>
    </w:p>
    <w:p w14:paraId="0E9F865D" w14:textId="7DCC3163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ab/>
        <w:t>Bihevioralne:</w:t>
      </w:r>
    </w:p>
    <w:p w14:paraId="7F174FEB" w14:textId="1F4B3FD6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ab/>
        <w:t>Kognitivne:</w:t>
      </w:r>
    </w:p>
    <w:p w14:paraId="01B107A9" w14:textId="625EB308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ab/>
        <w:t>Afektivne:</w:t>
      </w:r>
    </w:p>
    <w:p w14:paraId="7B108E49" w14:textId="2B090F74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ab/>
        <w:t>Fiziološke:</w:t>
      </w:r>
      <w:bookmarkEnd w:id="0"/>
    </w:p>
    <w:p w14:paraId="5DFA9C9F" w14:textId="77777777" w:rsidR="005044FF" w:rsidRDefault="005044FF" w:rsidP="005044FF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Interpersonalne:</w:t>
      </w:r>
    </w:p>
    <w:p w14:paraId="1BDFFA2B" w14:textId="77777777" w:rsidR="00A03A26" w:rsidRDefault="00A03A2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4442BA82" w14:textId="7A8D136B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održavajuće</w:t>
      </w:r>
      <w:proofErr w:type="spellEnd"/>
      <w:r w:rsidRPr="007B4576">
        <w:rPr>
          <w:rFonts w:asciiTheme="majorHAnsi" w:hAnsiTheme="majorHAnsi" w:cstheme="majorHAnsi"/>
          <w:sz w:val="24"/>
          <w:szCs w:val="24"/>
          <w:lang w:val="hr-HR"/>
        </w:rPr>
        <w:t xml:space="preserve"> okolnosti:</w:t>
      </w:r>
    </w:p>
    <w:p w14:paraId="2907EE4F" w14:textId="0799F026" w:rsidR="007B4576" w:rsidRPr="007B4576" w:rsidRDefault="007B4576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>Situacijske</w:t>
      </w:r>
      <w:r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304E0BDD" w14:textId="379E949B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ab/>
        <w:t>Bihevioralne</w:t>
      </w:r>
      <w:r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3D29FBD8" w14:textId="77777777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ab/>
        <w:t>Kognitivne:</w:t>
      </w:r>
    </w:p>
    <w:p w14:paraId="0EAF7027" w14:textId="77777777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ab/>
        <w:t>Afektivne:</w:t>
      </w:r>
    </w:p>
    <w:p w14:paraId="0C880574" w14:textId="20D4231B" w:rsidR="005044FF" w:rsidRPr="007B4576" w:rsidRDefault="005044FF" w:rsidP="005044FF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>Fiziološke:</w:t>
      </w:r>
    </w:p>
    <w:p w14:paraId="7B6E441B" w14:textId="77777777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ab/>
        <w:t>Interpersonalne:</w:t>
      </w:r>
    </w:p>
    <w:p w14:paraId="1A5551AD" w14:textId="6D531C4E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ab/>
      </w:r>
    </w:p>
    <w:p w14:paraId="7589EAC8" w14:textId="5508DB56" w:rsidR="00620A9D" w:rsidRPr="001866F1" w:rsidRDefault="005E5373" w:rsidP="007B4576">
      <w:pPr>
        <w:rPr>
          <w:rFonts w:asciiTheme="majorHAnsi" w:hAnsiTheme="majorHAnsi" w:cstheme="majorHAnsi"/>
          <w:sz w:val="24"/>
          <w:szCs w:val="24"/>
          <w:highlight w:val="lightGray"/>
          <w:lang w:val="hr-HR"/>
        </w:rPr>
      </w:pPr>
      <w:r w:rsidRPr="001866F1">
        <w:rPr>
          <w:rFonts w:asciiTheme="majorHAnsi" w:hAnsiTheme="majorHAnsi" w:cstheme="majorHAnsi"/>
          <w:sz w:val="24"/>
          <w:szCs w:val="24"/>
          <w:highlight w:val="lightGray"/>
          <w:lang w:val="hr-HR"/>
        </w:rPr>
        <w:t>Neadaptivna BV:</w:t>
      </w:r>
    </w:p>
    <w:p w14:paraId="62C398A0" w14:textId="6196794B" w:rsidR="007B4576" w:rsidRPr="001866F1" w:rsidRDefault="005E5373" w:rsidP="007B4576">
      <w:pPr>
        <w:rPr>
          <w:rFonts w:asciiTheme="majorHAnsi" w:hAnsiTheme="majorHAnsi" w:cstheme="majorHAnsi"/>
          <w:sz w:val="24"/>
          <w:szCs w:val="24"/>
          <w:highlight w:val="lightGray"/>
          <w:lang w:val="hr-HR"/>
        </w:rPr>
      </w:pPr>
      <w:r w:rsidRPr="001866F1">
        <w:rPr>
          <w:rFonts w:asciiTheme="majorHAnsi" w:hAnsiTheme="majorHAnsi" w:cstheme="majorHAnsi"/>
          <w:sz w:val="24"/>
          <w:szCs w:val="24"/>
          <w:highlight w:val="lightGray"/>
          <w:lang w:val="hr-HR"/>
        </w:rPr>
        <w:t>Neadaptivna PV</w:t>
      </w:r>
      <w:r w:rsidR="007B4576" w:rsidRPr="001866F1">
        <w:rPr>
          <w:rFonts w:asciiTheme="majorHAnsi" w:hAnsiTheme="majorHAnsi" w:cstheme="majorHAnsi"/>
          <w:sz w:val="24"/>
          <w:szCs w:val="24"/>
          <w:highlight w:val="lightGray"/>
          <w:lang w:val="hr-HR"/>
        </w:rPr>
        <w:t>:</w:t>
      </w:r>
      <w:r w:rsidR="00620A9D" w:rsidRPr="001866F1">
        <w:rPr>
          <w:rFonts w:asciiTheme="majorHAnsi" w:hAnsiTheme="majorHAnsi" w:cstheme="majorHAnsi"/>
          <w:sz w:val="24"/>
          <w:szCs w:val="24"/>
          <w:highlight w:val="lightGray"/>
          <w:lang w:val="hr-HR"/>
        </w:rPr>
        <w:t xml:space="preserve"> </w:t>
      </w:r>
    </w:p>
    <w:p w14:paraId="07994ADC" w14:textId="604E67F4" w:rsidR="00620A9D" w:rsidRDefault="00620A9D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1866F1">
        <w:rPr>
          <w:rFonts w:asciiTheme="majorHAnsi" w:hAnsiTheme="majorHAnsi" w:cstheme="majorHAnsi"/>
          <w:sz w:val="24"/>
          <w:szCs w:val="24"/>
          <w:highlight w:val="lightGray"/>
          <w:lang w:val="hr-HR"/>
        </w:rPr>
        <w:t>Kompenzacijske strategije (disfunkcionalne, uključujući izbjegavanja, sigurnosna ponašanja i sl.):</w:t>
      </w:r>
    </w:p>
    <w:p w14:paraId="2B9673C7" w14:textId="77777777" w:rsidR="00620A9D" w:rsidRDefault="00620A9D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1B32BD97" w14:textId="5BC24CD4" w:rsidR="005E5373" w:rsidRPr="001866F1" w:rsidRDefault="005E5373" w:rsidP="007B4576">
      <w:pPr>
        <w:rPr>
          <w:rFonts w:asciiTheme="majorHAnsi" w:hAnsiTheme="majorHAnsi" w:cstheme="majorHAnsi"/>
          <w:sz w:val="24"/>
          <w:szCs w:val="24"/>
          <w:highlight w:val="lightGray"/>
          <w:lang w:val="hr-HR"/>
        </w:rPr>
      </w:pPr>
      <w:r w:rsidRPr="001866F1">
        <w:rPr>
          <w:rFonts w:asciiTheme="majorHAnsi" w:hAnsiTheme="majorHAnsi" w:cstheme="majorHAnsi"/>
          <w:sz w:val="24"/>
          <w:szCs w:val="24"/>
          <w:highlight w:val="lightGray"/>
          <w:lang w:val="hr-HR"/>
        </w:rPr>
        <w:t>Adaptivna BV:</w:t>
      </w:r>
    </w:p>
    <w:p w14:paraId="4EAB50C3" w14:textId="6A75E14F" w:rsidR="005E5373" w:rsidRPr="001866F1" w:rsidRDefault="005E5373" w:rsidP="007B4576">
      <w:pPr>
        <w:rPr>
          <w:rFonts w:asciiTheme="majorHAnsi" w:hAnsiTheme="majorHAnsi" w:cstheme="majorHAnsi"/>
          <w:sz w:val="24"/>
          <w:szCs w:val="24"/>
          <w:highlight w:val="lightGray"/>
          <w:lang w:val="hr-HR"/>
        </w:rPr>
      </w:pPr>
      <w:r w:rsidRPr="001866F1">
        <w:rPr>
          <w:rFonts w:asciiTheme="majorHAnsi" w:hAnsiTheme="majorHAnsi" w:cstheme="majorHAnsi"/>
          <w:sz w:val="24"/>
          <w:szCs w:val="24"/>
          <w:highlight w:val="lightGray"/>
          <w:lang w:val="hr-HR"/>
        </w:rPr>
        <w:t>Adaptivna PV:</w:t>
      </w:r>
    </w:p>
    <w:p w14:paraId="6675644A" w14:textId="17505FA6" w:rsidR="00620A9D" w:rsidRPr="007B4576" w:rsidRDefault="00620A9D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1866F1">
        <w:rPr>
          <w:rFonts w:asciiTheme="majorHAnsi" w:hAnsiTheme="majorHAnsi" w:cstheme="majorHAnsi"/>
          <w:sz w:val="24"/>
          <w:szCs w:val="24"/>
          <w:highlight w:val="lightGray"/>
          <w:lang w:val="hr-HR"/>
        </w:rPr>
        <w:t>Funkcionalne strategije suočavanja:</w:t>
      </w:r>
    </w:p>
    <w:p w14:paraId="0BBDD386" w14:textId="77777777" w:rsidR="005E5373" w:rsidRDefault="005E5373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6D99CA0B" w14:textId="7047C0D6" w:rsidR="007B4576" w:rsidRPr="007B4576" w:rsidRDefault="005E5373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5E5373">
        <w:rPr>
          <w:rFonts w:asciiTheme="majorHAnsi" w:hAnsiTheme="majorHAnsi" w:cstheme="majorHAnsi"/>
          <w:sz w:val="24"/>
          <w:szCs w:val="24"/>
          <w:lang w:val="hr-HR"/>
        </w:rPr>
        <w:t>Dosadašnji tretmani i ishodi:</w:t>
      </w:r>
    </w:p>
    <w:p w14:paraId="200B51F0" w14:textId="5346CC86" w:rsidR="005E5373" w:rsidRDefault="005E5373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5071340F" w14:textId="21E70EF9" w:rsidR="006B2467" w:rsidRP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I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ndikacije za BKT:</w:t>
      </w:r>
    </w:p>
    <w:p w14:paraId="1F82B9A9" w14:textId="2CC0E2BD" w:rsid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C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iljevi:</w:t>
      </w:r>
    </w:p>
    <w:p w14:paraId="3AA37859" w14:textId="77777777" w:rsidR="007662AF" w:rsidRP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27601B0C" w14:textId="39734184" w:rsid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lanirane ili korištene tehnike:</w:t>
      </w:r>
    </w:p>
    <w:p w14:paraId="17D91AF8" w14:textId="77777777" w:rsidR="007662AF" w:rsidRP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5E397928" w14:textId="7D501B78" w:rsidR="007B4576" w:rsidRP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valuacija tretmana:</w:t>
      </w:r>
    </w:p>
    <w:p w14:paraId="738F180F" w14:textId="2CFA72E1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sectPr w:rsidR="007B4576" w:rsidRPr="007B4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2173E" w14:textId="77777777" w:rsidR="00B20E4C" w:rsidRDefault="00B20E4C" w:rsidP="00FD3D0A">
      <w:pPr>
        <w:spacing w:after="0" w:line="240" w:lineRule="auto"/>
      </w:pPr>
      <w:r>
        <w:separator/>
      </w:r>
    </w:p>
  </w:endnote>
  <w:endnote w:type="continuationSeparator" w:id="0">
    <w:p w14:paraId="61F01985" w14:textId="77777777" w:rsidR="00B20E4C" w:rsidRDefault="00B20E4C" w:rsidP="00FD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844F5" w14:textId="77777777" w:rsidR="00B20E4C" w:rsidRDefault="00B20E4C" w:rsidP="00FD3D0A">
      <w:pPr>
        <w:spacing w:after="0" w:line="240" w:lineRule="auto"/>
      </w:pPr>
      <w:r>
        <w:separator/>
      </w:r>
    </w:p>
  </w:footnote>
  <w:footnote w:type="continuationSeparator" w:id="0">
    <w:p w14:paraId="39C434E6" w14:textId="77777777" w:rsidR="00B20E4C" w:rsidRDefault="00B20E4C" w:rsidP="00FD3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A57"/>
    <w:rsid w:val="00004CDF"/>
    <w:rsid w:val="00013545"/>
    <w:rsid w:val="0009602B"/>
    <w:rsid w:val="00096739"/>
    <w:rsid w:val="001866F1"/>
    <w:rsid w:val="001B1C12"/>
    <w:rsid w:val="002B2E84"/>
    <w:rsid w:val="002D7B09"/>
    <w:rsid w:val="002D7B6F"/>
    <w:rsid w:val="002F67B6"/>
    <w:rsid w:val="00443A50"/>
    <w:rsid w:val="00445A57"/>
    <w:rsid w:val="004646C8"/>
    <w:rsid w:val="005044FF"/>
    <w:rsid w:val="005E5373"/>
    <w:rsid w:val="00620A9D"/>
    <w:rsid w:val="006451BA"/>
    <w:rsid w:val="006B2467"/>
    <w:rsid w:val="007662AF"/>
    <w:rsid w:val="007B4576"/>
    <w:rsid w:val="008376CF"/>
    <w:rsid w:val="00951A42"/>
    <w:rsid w:val="00990DA5"/>
    <w:rsid w:val="00A03A26"/>
    <w:rsid w:val="00A57E8A"/>
    <w:rsid w:val="00AD2DC6"/>
    <w:rsid w:val="00B02A62"/>
    <w:rsid w:val="00B20E4C"/>
    <w:rsid w:val="00B91D4C"/>
    <w:rsid w:val="00C12BCA"/>
    <w:rsid w:val="00C928F0"/>
    <w:rsid w:val="00DA2535"/>
    <w:rsid w:val="00DD4C81"/>
    <w:rsid w:val="00E13278"/>
    <w:rsid w:val="00F96E82"/>
    <w:rsid w:val="00FD3D0A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336A"/>
  <w15:chartTrackingRefBased/>
  <w15:docId w15:val="{51AB9FE0-8A1D-40AC-B59F-C213847E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D0A"/>
  </w:style>
  <w:style w:type="paragraph" w:styleId="Footer">
    <w:name w:val="footer"/>
    <w:basedOn w:val="Normal"/>
    <w:link w:val="FooterChar"/>
    <w:uiPriority w:val="99"/>
    <w:unhideWhenUsed/>
    <w:rsid w:val="00FD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B847-E3F0-4CB2-9466-4A2BC32F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Bagarić</dc:creator>
  <cp:keywords/>
  <dc:description/>
  <cp:lastModifiedBy>Branka Bagarić</cp:lastModifiedBy>
  <cp:revision>24</cp:revision>
  <dcterms:created xsi:type="dcterms:W3CDTF">2023-10-15T09:18:00Z</dcterms:created>
  <dcterms:modified xsi:type="dcterms:W3CDTF">2024-11-07T11:47:00Z</dcterms:modified>
</cp:coreProperties>
</file>