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A79" w:rsidRPr="00D65672" w:rsidRDefault="00EC2A79">
      <w:pPr>
        <w:rPr>
          <w:rFonts w:ascii="Times New Roman" w:hAnsi="Times New Roman" w:cs="Times New Roman"/>
          <w:b/>
        </w:rPr>
      </w:pPr>
      <w:r w:rsidRPr="00D65672">
        <w:rPr>
          <w:rFonts w:ascii="Times New Roman" w:hAnsi="Times New Roman" w:cs="Times New Roman"/>
          <w:b/>
        </w:rPr>
        <w:t xml:space="preserve">SIAS </w:t>
      </w:r>
      <w:r w:rsidR="00A548D3">
        <w:rPr>
          <w:rFonts w:ascii="Times New Roman" w:hAnsi="Times New Roman" w:cs="Times New Roman"/>
          <w:b/>
        </w:rPr>
        <w:t>i</w:t>
      </w:r>
      <w:bookmarkStart w:id="0" w:name="_GoBack"/>
      <w:bookmarkEnd w:id="0"/>
      <w:r w:rsidRPr="00D65672">
        <w:rPr>
          <w:rFonts w:ascii="Times New Roman" w:hAnsi="Times New Roman" w:cs="Times New Roman"/>
          <w:b/>
        </w:rPr>
        <w:t xml:space="preserve"> SPS</w:t>
      </w:r>
    </w:p>
    <w:p w:rsidR="00EC2A79" w:rsidRPr="00011979" w:rsidRDefault="00EC2A79" w:rsidP="00EC2A79">
      <w:pPr>
        <w:rPr>
          <w:rFonts w:ascii="Times New Roman" w:hAnsi="Times New Roman" w:cs="Times New Roman"/>
        </w:rPr>
      </w:pPr>
      <w:r w:rsidRPr="00011979">
        <w:rPr>
          <w:rFonts w:ascii="Times New Roman" w:hAnsi="Times New Roman" w:cs="Times New Roman"/>
        </w:rPr>
        <w:t>Researchers and clinicians co</w:t>
      </w:r>
      <w:r w:rsidRPr="00011979">
        <w:rPr>
          <w:rFonts w:ascii="Times New Roman" w:hAnsi="Times New Roman" w:cs="Times New Roman"/>
        </w:rPr>
        <w:t xml:space="preserve">mmonly use </w:t>
      </w:r>
      <w:proofErr w:type="spellStart"/>
      <w:r w:rsidRPr="00011979">
        <w:rPr>
          <w:rFonts w:ascii="Times New Roman" w:hAnsi="Times New Roman" w:cs="Times New Roman"/>
        </w:rPr>
        <w:t>Mattick</w:t>
      </w:r>
      <w:proofErr w:type="spellEnd"/>
      <w:r w:rsidRPr="00011979">
        <w:rPr>
          <w:rFonts w:ascii="Times New Roman" w:hAnsi="Times New Roman" w:cs="Times New Roman"/>
        </w:rPr>
        <w:t xml:space="preserve"> and Clarke’s </w:t>
      </w:r>
      <w:r w:rsidRPr="00011979">
        <w:rPr>
          <w:rFonts w:ascii="Times New Roman" w:hAnsi="Times New Roman" w:cs="Times New Roman"/>
        </w:rPr>
        <w:t>(1998) Social Interaction Anxiety</w:t>
      </w:r>
      <w:r w:rsidRPr="00011979">
        <w:rPr>
          <w:rFonts w:ascii="Times New Roman" w:hAnsi="Times New Roman" w:cs="Times New Roman"/>
        </w:rPr>
        <w:t xml:space="preserve"> Scale (SIAS) and Social Phobia </w:t>
      </w:r>
      <w:r w:rsidRPr="00011979">
        <w:rPr>
          <w:rFonts w:ascii="Times New Roman" w:hAnsi="Times New Roman" w:cs="Times New Roman"/>
        </w:rPr>
        <w:t>Scale (SPS) to assess two dime</w:t>
      </w:r>
      <w:r w:rsidRPr="00011979">
        <w:rPr>
          <w:rFonts w:ascii="Times New Roman" w:hAnsi="Times New Roman" w:cs="Times New Roman"/>
        </w:rPr>
        <w:t xml:space="preserve">nsions believed to characterize </w:t>
      </w:r>
      <w:r w:rsidRPr="00011979">
        <w:rPr>
          <w:rFonts w:ascii="Times New Roman" w:hAnsi="Times New Roman" w:cs="Times New Roman"/>
        </w:rPr>
        <w:t xml:space="preserve">social anxiety. The SIAS and SPS </w:t>
      </w:r>
      <w:r w:rsidRPr="00011979">
        <w:rPr>
          <w:rFonts w:ascii="Times New Roman" w:hAnsi="Times New Roman" w:cs="Times New Roman"/>
        </w:rPr>
        <w:t xml:space="preserve">are 20-item one-factor measures </w:t>
      </w:r>
      <w:r w:rsidRPr="00011979">
        <w:rPr>
          <w:rFonts w:ascii="Times New Roman" w:hAnsi="Times New Roman" w:cs="Times New Roman"/>
        </w:rPr>
        <w:t>that assess generalized social int</w:t>
      </w:r>
      <w:r w:rsidRPr="00011979">
        <w:rPr>
          <w:rFonts w:ascii="Times New Roman" w:hAnsi="Times New Roman" w:cs="Times New Roman"/>
        </w:rPr>
        <w:t xml:space="preserve">eraction anxieties and specific </w:t>
      </w:r>
      <w:r w:rsidR="00011979" w:rsidRPr="00011979">
        <w:rPr>
          <w:rFonts w:ascii="Times New Roman" w:hAnsi="Times New Roman" w:cs="Times New Roman"/>
        </w:rPr>
        <w:t>fears o</w:t>
      </w:r>
      <w:r w:rsidRPr="00011979">
        <w:rPr>
          <w:rFonts w:ascii="Times New Roman" w:hAnsi="Times New Roman" w:cs="Times New Roman"/>
        </w:rPr>
        <w:t>f scrutiny associated with social anxiety, respectively (</w:t>
      </w:r>
      <w:proofErr w:type="spellStart"/>
      <w:r w:rsidRPr="00011979">
        <w:rPr>
          <w:rFonts w:ascii="Times New Roman" w:hAnsi="Times New Roman" w:cs="Times New Roman"/>
        </w:rPr>
        <w:t>Mattick</w:t>
      </w:r>
      <w:proofErr w:type="spellEnd"/>
      <w:r w:rsidRPr="00011979">
        <w:rPr>
          <w:rFonts w:ascii="Times New Roman" w:hAnsi="Times New Roman" w:cs="Times New Roman"/>
        </w:rPr>
        <w:t xml:space="preserve"> &amp; Clarke, 1998). Scores on </w:t>
      </w:r>
      <w:r w:rsidRPr="00011979">
        <w:rPr>
          <w:rFonts w:ascii="Times New Roman" w:hAnsi="Times New Roman" w:cs="Times New Roman"/>
        </w:rPr>
        <w:t xml:space="preserve">the SIAS and SPS have evidenced </w:t>
      </w:r>
      <w:r w:rsidRPr="00011979">
        <w:rPr>
          <w:rFonts w:ascii="Times New Roman" w:hAnsi="Times New Roman" w:cs="Times New Roman"/>
        </w:rPr>
        <w:t>good (a) internal consistency (e.g., Cronbach’s as ranging</w:t>
      </w:r>
      <w:r w:rsidRPr="00011979">
        <w:rPr>
          <w:rFonts w:ascii="Times New Roman" w:hAnsi="Times New Roman" w:cs="Times New Roman"/>
        </w:rPr>
        <w:t xml:space="preserve"> from </w:t>
      </w:r>
      <w:r w:rsidRPr="00011979">
        <w:rPr>
          <w:rFonts w:ascii="Times New Roman" w:hAnsi="Times New Roman" w:cs="Times New Roman"/>
        </w:rPr>
        <w:t xml:space="preserve">.88 to .94; </w:t>
      </w:r>
      <w:proofErr w:type="spellStart"/>
      <w:r w:rsidRPr="00011979">
        <w:rPr>
          <w:rFonts w:ascii="Times New Roman" w:hAnsi="Times New Roman" w:cs="Times New Roman"/>
        </w:rPr>
        <w:t>Mattick</w:t>
      </w:r>
      <w:proofErr w:type="spellEnd"/>
      <w:r w:rsidRPr="00011979">
        <w:rPr>
          <w:rFonts w:ascii="Times New Roman" w:hAnsi="Times New Roman" w:cs="Times New Roman"/>
        </w:rPr>
        <w:t xml:space="preserve"> &amp; Clarke, 1998), (b) 3-month test-retest reliability (</w:t>
      </w:r>
      <w:proofErr w:type="spellStart"/>
      <w:r w:rsidRPr="00011979">
        <w:rPr>
          <w:rFonts w:ascii="Times New Roman" w:hAnsi="Times New Roman" w:cs="Times New Roman"/>
        </w:rPr>
        <w:t>rs</w:t>
      </w:r>
      <w:proofErr w:type="spellEnd"/>
      <w:r w:rsidRPr="00011979">
        <w:rPr>
          <w:rFonts w:ascii="Times New Roman" w:hAnsi="Times New Roman" w:cs="Times New Roman"/>
        </w:rPr>
        <w:t xml:space="preserve"> of .92 and .93; </w:t>
      </w:r>
      <w:proofErr w:type="spellStart"/>
      <w:r w:rsidRPr="00011979">
        <w:rPr>
          <w:rFonts w:ascii="Times New Roman" w:hAnsi="Times New Roman" w:cs="Times New Roman"/>
        </w:rPr>
        <w:t>Mattick</w:t>
      </w:r>
      <w:proofErr w:type="spellEnd"/>
      <w:r w:rsidRPr="00011979">
        <w:rPr>
          <w:rFonts w:ascii="Times New Roman" w:hAnsi="Times New Roman" w:cs="Times New Roman"/>
        </w:rPr>
        <w:t xml:space="preserve"> </w:t>
      </w:r>
      <w:r w:rsidRPr="00011979">
        <w:rPr>
          <w:rFonts w:ascii="Times New Roman" w:hAnsi="Times New Roman" w:cs="Times New Roman"/>
        </w:rPr>
        <w:t xml:space="preserve">&amp; Clarke, 1998), (c) convergent </w:t>
      </w:r>
      <w:r w:rsidRPr="00011979">
        <w:rPr>
          <w:rFonts w:ascii="Times New Roman" w:hAnsi="Times New Roman" w:cs="Times New Roman"/>
        </w:rPr>
        <w:t>validity via moderate to strong co</w:t>
      </w:r>
      <w:r w:rsidRPr="00011979">
        <w:rPr>
          <w:rFonts w:ascii="Times New Roman" w:hAnsi="Times New Roman" w:cs="Times New Roman"/>
        </w:rPr>
        <w:t xml:space="preserve">rrelations with scores on other </w:t>
      </w:r>
      <w:r w:rsidRPr="00011979">
        <w:rPr>
          <w:rFonts w:ascii="Times New Roman" w:hAnsi="Times New Roman" w:cs="Times New Roman"/>
        </w:rPr>
        <w:t xml:space="preserve">indices of social anxiety (e.g., </w:t>
      </w:r>
      <w:proofErr w:type="spellStart"/>
      <w:r w:rsidRPr="00011979">
        <w:rPr>
          <w:rFonts w:ascii="Times New Roman" w:hAnsi="Times New Roman" w:cs="Times New Roman"/>
        </w:rPr>
        <w:t>rs</w:t>
      </w:r>
      <w:proofErr w:type="spellEnd"/>
      <w:r w:rsidRPr="00011979">
        <w:rPr>
          <w:rFonts w:ascii="Times New Roman" w:hAnsi="Times New Roman" w:cs="Times New Roman"/>
        </w:rPr>
        <w:t xml:space="preserve"> ranging from .5</w:t>
      </w:r>
      <w:r w:rsidRPr="00011979">
        <w:rPr>
          <w:rFonts w:ascii="Times New Roman" w:hAnsi="Times New Roman" w:cs="Times New Roman"/>
        </w:rPr>
        <w:t xml:space="preserve">3 to .77; Hughes </w:t>
      </w:r>
      <w:r w:rsidRPr="00011979">
        <w:rPr>
          <w:rFonts w:ascii="Times New Roman" w:hAnsi="Times New Roman" w:cs="Times New Roman"/>
        </w:rPr>
        <w:t xml:space="preserve">et al., 2006; </w:t>
      </w:r>
      <w:proofErr w:type="spellStart"/>
      <w:r w:rsidRPr="00011979">
        <w:rPr>
          <w:rFonts w:ascii="Times New Roman" w:hAnsi="Times New Roman" w:cs="Times New Roman"/>
        </w:rPr>
        <w:t>Mattick</w:t>
      </w:r>
      <w:proofErr w:type="spellEnd"/>
      <w:r w:rsidRPr="00011979">
        <w:rPr>
          <w:rFonts w:ascii="Times New Roman" w:hAnsi="Times New Roman" w:cs="Times New Roman"/>
        </w:rPr>
        <w:t xml:space="preserve"> &amp; Clarke</w:t>
      </w:r>
      <w:r w:rsidRPr="00011979">
        <w:rPr>
          <w:rFonts w:ascii="Times New Roman" w:hAnsi="Times New Roman" w:cs="Times New Roman"/>
        </w:rPr>
        <w:t xml:space="preserve">, 1998), and (d) discriminative </w:t>
      </w:r>
      <w:r w:rsidRPr="00011979">
        <w:rPr>
          <w:rFonts w:ascii="Times New Roman" w:hAnsi="Times New Roman" w:cs="Times New Roman"/>
        </w:rPr>
        <w:t>validity via individuals diagno</w:t>
      </w:r>
      <w:r w:rsidRPr="00011979">
        <w:rPr>
          <w:rFonts w:ascii="Times New Roman" w:hAnsi="Times New Roman" w:cs="Times New Roman"/>
        </w:rPr>
        <w:t xml:space="preserve">sed with social anxiety scoring </w:t>
      </w:r>
      <w:r w:rsidRPr="00011979">
        <w:rPr>
          <w:rFonts w:ascii="Times New Roman" w:hAnsi="Times New Roman" w:cs="Times New Roman"/>
        </w:rPr>
        <w:t>significantly higher on these two m</w:t>
      </w:r>
      <w:r w:rsidRPr="00011979">
        <w:rPr>
          <w:rFonts w:ascii="Times New Roman" w:hAnsi="Times New Roman" w:cs="Times New Roman"/>
        </w:rPr>
        <w:t xml:space="preserve">easures relative to individuals </w:t>
      </w:r>
      <w:r w:rsidRPr="00011979">
        <w:rPr>
          <w:rFonts w:ascii="Times New Roman" w:hAnsi="Times New Roman" w:cs="Times New Roman"/>
        </w:rPr>
        <w:t>diagnosed with other anxiety disorders and nonc</w:t>
      </w:r>
      <w:r w:rsidRPr="00011979">
        <w:rPr>
          <w:rFonts w:ascii="Times New Roman" w:hAnsi="Times New Roman" w:cs="Times New Roman"/>
        </w:rPr>
        <w:t xml:space="preserve">linical controls </w:t>
      </w:r>
      <w:r w:rsidRPr="00011979">
        <w:rPr>
          <w:rFonts w:ascii="Times New Roman" w:hAnsi="Times New Roman" w:cs="Times New Roman"/>
        </w:rPr>
        <w:t>(</w:t>
      </w:r>
      <w:proofErr w:type="spellStart"/>
      <w:r w:rsidRPr="00011979">
        <w:rPr>
          <w:rFonts w:ascii="Times New Roman" w:hAnsi="Times New Roman" w:cs="Times New Roman"/>
        </w:rPr>
        <w:t>Heimberg</w:t>
      </w:r>
      <w:proofErr w:type="spellEnd"/>
      <w:r w:rsidRPr="00011979">
        <w:rPr>
          <w:rFonts w:ascii="Times New Roman" w:hAnsi="Times New Roman" w:cs="Times New Roman"/>
        </w:rPr>
        <w:t>, Mueller, Holt, H</w:t>
      </w:r>
      <w:r w:rsidRPr="00011979">
        <w:rPr>
          <w:rFonts w:ascii="Times New Roman" w:hAnsi="Times New Roman" w:cs="Times New Roman"/>
        </w:rPr>
        <w:t xml:space="preserve">ope, &amp; </w:t>
      </w:r>
      <w:proofErr w:type="spellStart"/>
      <w:r w:rsidRPr="00011979">
        <w:rPr>
          <w:rFonts w:ascii="Times New Roman" w:hAnsi="Times New Roman" w:cs="Times New Roman"/>
        </w:rPr>
        <w:t>Liebowitz</w:t>
      </w:r>
      <w:proofErr w:type="spellEnd"/>
      <w:r w:rsidRPr="00011979">
        <w:rPr>
          <w:rFonts w:ascii="Times New Roman" w:hAnsi="Times New Roman" w:cs="Times New Roman"/>
        </w:rPr>
        <w:t xml:space="preserve">, 1992; Peters, </w:t>
      </w:r>
      <w:r w:rsidRPr="00011979">
        <w:rPr>
          <w:rFonts w:ascii="Times New Roman" w:hAnsi="Times New Roman" w:cs="Times New Roman"/>
        </w:rPr>
        <w:t>2000).</w:t>
      </w:r>
      <w:r w:rsidRPr="00011979">
        <w:rPr>
          <w:rFonts w:ascii="Times New Roman" w:hAnsi="Times New Roman" w:cs="Times New Roman"/>
        </w:rPr>
        <w:cr/>
      </w:r>
      <w:r w:rsidRPr="00011979">
        <w:rPr>
          <w:rFonts w:ascii="Times New Roman" w:hAnsi="Times New Roman" w:cs="Times New Roman"/>
        </w:rPr>
        <w:t>____</w:t>
      </w:r>
    </w:p>
    <w:p w:rsidR="00EC2A79" w:rsidRPr="00011979" w:rsidRDefault="00EC2A79" w:rsidP="00EC2A79">
      <w:pPr>
        <w:rPr>
          <w:rFonts w:ascii="Times New Roman" w:hAnsi="Times New Roman" w:cs="Times New Roman"/>
        </w:rPr>
      </w:pPr>
      <w:r w:rsidRPr="00011979">
        <w:rPr>
          <w:rFonts w:ascii="Times New Roman" w:hAnsi="Times New Roman" w:cs="Times New Roman"/>
        </w:rPr>
        <w:t xml:space="preserve">The development and validation of the Social Phobia Scale (SPS) and the Social Interaction Anxiety Scale (SIAS) two companion measures for assessing social phobia fears is described. The SPS assesses fear of being </w:t>
      </w:r>
      <w:proofErr w:type="spellStart"/>
      <w:r w:rsidRPr="00011979">
        <w:rPr>
          <w:rFonts w:ascii="Times New Roman" w:hAnsi="Times New Roman" w:cs="Times New Roman"/>
        </w:rPr>
        <w:t>scrutinised</w:t>
      </w:r>
      <w:proofErr w:type="spellEnd"/>
      <w:r w:rsidRPr="00011979">
        <w:rPr>
          <w:rFonts w:ascii="Times New Roman" w:hAnsi="Times New Roman" w:cs="Times New Roman"/>
        </w:rPr>
        <w:t xml:space="preserve"> during routine activities (eating, drinking, writing, etc.), while the SIAS assesses fear of more general social interaction, the scales corresponding to the DSM-III-R descriptions of Social Phobia--Circumscribed and </w:t>
      </w:r>
      <w:proofErr w:type="spellStart"/>
      <w:r w:rsidRPr="00011979">
        <w:rPr>
          <w:rFonts w:ascii="Times New Roman" w:hAnsi="Times New Roman" w:cs="Times New Roman"/>
        </w:rPr>
        <w:t>Generalised</w:t>
      </w:r>
      <w:proofErr w:type="spellEnd"/>
      <w:r w:rsidRPr="00011979">
        <w:rPr>
          <w:rFonts w:ascii="Times New Roman" w:hAnsi="Times New Roman" w:cs="Times New Roman"/>
        </w:rPr>
        <w:t xml:space="preserve"> types, respectively. Both scales were shown to possess high levels of internal consistency and test-retest reliability. They discriminated between social phobia, agoraphobia and simple phobia samples, and between social phobia and normal samples. The scales correlated well with established measures of social anxiety, but were found to have low or non-significant (partial) correlations with established measures of depression, state and trait anxiety, locus of control, and social desirability. The scales were found to change with treatment and to remain stable in the face of no-treatment. It appears that these scales are valid, useful, and easily scored measures for clinical and research applications, and that they represent an improvement over existing measures of social phobia.</w:t>
      </w:r>
    </w:p>
    <w:p w:rsidR="00011979" w:rsidRPr="00011979" w:rsidRDefault="00011979" w:rsidP="00011979">
      <w:pPr>
        <w:rPr>
          <w:rFonts w:ascii="Times New Roman" w:hAnsi="Times New Roman" w:cs="Times New Roman"/>
        </w:rPr>
      </w:pPr>
      <w:r w:rsidRPr="00011979">
        <w:rPr>
          <w:rFonts w:ascii="Times New Roman" w:hAnsi="Times New Roman" w:cs="Times New Roman"/>
        </w:rPr>
        <w:t>____</w:t>
      </w:r>
    </w:p>
    <w:p w:rsidR="00EC2A79" w:rsidRPr="00011979" w:rsidRDefault="00011979" w:rsidP="00011979">
      <w:pPr>
        <w:rPr>
          <w:rFonts w:ascii="Times New Roman" w:hAnsi="Times New Roman" w:cs="Times New Roman"/>
        </w:rPr>
      </w:pPr>
      <w:r w:rsidRPr="00011979">
        <w:rPr>
          <w:rFonts w:ascii="Times New Roman" w:hAnsi="Times New Roman" w:cs="Times New Roman"/>
        </w:rPr>
        <w:t xml:space="preserve">A total SIAS score is generated by summing the ratings after reverse scoring three positively worded items. </w:t>
      </w:r>
      <w:r w:rsidRPr="00011979">
        <w:rPr>
          <w:rFonts w:ascii="Times New Roman" w:hAnsi="Times New Roman" w:cs="Times New Roman"/>
        </w:rPr>
        <w:t>Often, a cutoff score on measu</w:t>
      </w:r>
      <w:r w:rsidRPr="00011979">
        <w:rPr>
          <w:rFonts w:ascii="Times New Roman" w:hAnsi="Times New Roman" w:cs="Times New Roman"/>
        </w:rPr>
        <w:t xml:space="preserve">res such as the SIAS is used to </w:t>
      </w:r>
      <w:r w:rsidRPr="00011979">
        <w:rPr>
          <w:rFonts w:ascii="Times New Roman" w:hAnsi="Times New Roman" w:cs="Times New Roman"/>
        </w:rPr>
        <w:t>classify people’s responses into clinical</w:t>
      </w:r>
      <w:r w:rsidRPr="00011979">
        <w:rPr>
          <w:rFonts w:ascii="Times New Roman" w:hAnsi="Times New Roman" w:cs="Times New Roman"/>
        </w:rPr>
        <w:t xml:space="preserve"> versus nonclinical ranges. For </w:t>
      </w:r>
      <w:r w:rsidRPr="00011979">
        <w:rPr>
          <w:rFonts w:ascii="Times New Roman" w:hAnsi="Times New Roman" w:cs="Times New Roman"/>
        </w:rPr>
        <w:t xml:space="preserve">example, </w:t>
      </w:r>
      <w:proofErr w:type="spellStart"/>
      <w:r w:rsidRPr="00011979">
        <w:rPr>
          <w:rFonts w:ascii="Times New Roman" w:hAnsi="Times New Roman" w:cs="Times New Roman"/>
        </w:rPr>
        <w:t>Heimberg</w:t>
      </w:r>
      <w:proofErr w:type="spellEnd"/>
      <w:r w:rsidRPr="00011979">
        <w:rPr>
          <w:rFonts w:ascii="Times New Roman" w:hAnsi="Times New Roman" w:cs="Times New Roman"/>
        </w:rPr>
        <w:t xml:space="preserve"> et al. (1992) and </w:t>
      </w:r>
      <w:r w:rsidRPr="00011979">
        <w:rPr>
          <w:rFonts w:ascii="Times New Roman" w:hAnsi="Times New Roman" w:cs="Times New Roman"/>
        </w:rPr>
        <w:t xml:space="preserve">E. J. Brown et al. (1997) found </w:t>
      </w:r>
      <w:r w:rsidRPr="00011979">
        <w:rPr>
          <w:rFonts w:ascii="Times New Roman" w:hAnsi="Times New Roman" w:cs="Times New Roman"/>
        </w:rPr>
        <w:t>that a total score of 34 on the SIAS dis</w:t>
      </w:r>
      <w:r w:rsidRPr="00011979">
        <w:rPr>
          <w:rFonts w:ascii="Times New Roman" w:hAnsi="Times New Roman" w:cs="Times New Roman"/>
        </w:rPr>
        <w:t xml:space="preserve">criminated between clients with </w:t>
      </w:r>
      <w:r w:rsidRPr="00011979">
        <w:rPr>
          <w:rFonts w:ascii="Times New Roman" w:hAnsi="Times New Roman" w:cs="Times New Roman"/>
        </w:rPr>
        <w:t>social anxiety disorder and commu</w:t>
      </w:r>
      <w:r w:rsidRPr="00011979">
        <w:rPr>
          <w:rFonts w:ascii="Times New Roman" w:hAnsi="Times New Roman" w:cs="Times New Roman"/>
        </w:rPr>
        <w:t xml:space="preserve">nity controls without an Axis I </w:t>
      </w:r>
      <w:r w:rsidRPr="00011979">
        <w:rPr>
          <w:rFonts w:ascii="Times New Roman" w:hAnsi="Times New Roman" w:cs="Times New Roman"/>
        </w:rPr>
        <w:t>disorder</w:t>
      </w:r>
    </w:p>
    <w:p w:rsidR="00011979" w:rsidRPr="00011979" w:rsidRDefault="00011979" w:rsidP="00011979">
      <w:pPr>
        <w:rPr>
          <w:rFonts w:ascii="Times New Roman" w:hAnsi="Times New Roman" w:cs="Times New Roman"/>
        </w:rPr>
      </w:pPr>
      <w:r w:rsidRPr="00011979">
        <w:rPr>
          <w:rFonts w:ascii="Times New Roman" w:hAnsi="Times New Roman" w:cs="Times New Roman"/>
        </w:rPr>
        <w:t>_____</w:t>
      </w:r>
    </w:p>
    <w:p w:rsidR="00011979" w:rsidRPr="00011979" w:rsidRDefault="00011979" w:rsidP="00011979">
      <w:pPr>
        <w:rPr>
          <w:rFonts w:ascii="Times New Roman" w:hAnsi="Times New Roman" w:cs="Times New Roman"/>
        </w:rPr>
      </w:pPr>
      <w:r w:rsidRPr="00011979">
        <w:rPr>
          <w:rFonts w:ascii="Times New Roman" w:hAnsi="Times New Roman" w:cs="Times New Roman"/>
        </w:rPr>
        <w:t>The optimal cut-off score for SPS and SIAS were 18 and 22 points, respectively.</w:t>
      </w:r>
    </w:p>
    <w:p w:rsidR="00011979" w:rsidRPr="00011979" w:rsidRDefault="00011979" w:rsidP="00EC2A79">
      <w:pPr>
        <w:rPr>
          <w:rFonts w:ascii="Times New Roman" w:hAnsi="Times New Roman" w:cs="Times New Roman"/>
        </w:rPr>
      </w:pPr>
      <w:r w:rsidRPr="00011979">
        <w:rPr>
          <w:rFonts w:ascii="Times New Roman" w:hAnsi="Times New Roman" w:cs="Times New Roman"/>
        </w:rPr>
        <w:t>_______</w:t>
      </w:r>
    </w:p>
    <w:p w:rsidR="00EC2A79" w:rsidRPr="00D65672" w:rsidRDefault="00EC2A79" w:rsidP="00EC2A79">
      <w:pPr>
        <w:rPr>
          <w:rFonts w:ascii="Times New Roman" w:hAnsi="Times New Roman" w:cs="Times New Roman"/>
          <w:b/>
        </w:rPr>
      </w:pPr>
      <w:r w:rsidRPr="00D65672">
        <w:rPr>
          <w:rFonts w:ascii="Times New Roman" w:hAnsi="Times New Roman" w:cs="Times New Roman"/>
          <w:b/>
        </w:rPr>
        <w:t>FNE</w:t>
      </w:r>
      <w:r w:rsidR="00D65672">
        <w:rPr>
          <w:rFonts w:ascii="Times New Roman" w:hAnsi="Times New Roman" w:cs="Times New Roman"/>
          <w:b/>
        </w:rPr>
        <w:t>S</w:t>
      </w:r>
    </w:p>
    <w:p w:rsidR="00011979" w:rsidRDefault="00EC2A79" w:rsidP="00EC2A79">
      <w:pPr>
        <w:rPr>
          <w:rFonts w:ascii="Times New Roman" w:hAnsi="Times New Roman" w:cs="Times New Roman"/>
        </w:rPr>
      </w:pPr>
      <w:r w:rsidRPr="00011979">
        <w:rPr>
          <w:rFonts w:ascii="Times New Roman" w:hAnsi="Times New Roman" w:cs="Times New Roman"/>
        </w:rPr>
        <w:t xml:space="preserve">The </w:t>
      </w:r>
      <w:r w:rsidRPr="00011979">
        <w:rPr>
          <w:rFonts w:ascii="Times New Roman" w:hAnsi="Times New Roman" w:cs="Times New Roman"/>
        </w:rPr>
        <w:t xml:space="preserve">FNES focuses on the maladaptive </w:t>
      </w:r>
      <w:r w:rsidRPr="00011979">
        <w:rPr>
          <w:rFonts w:ascii="Times New Roman" w:hAnsi="Times New Roman" w:cs="Times New Roman"/>
        </w:rPr>
        <w:t>cognitions that appear, from both clinical impression (e.g. But</w:t>
      </w:r>
      <w:r w:rsidRPr="00011979">
        <w:rPr>
          <w:rFonts w:ascii="Times New Roman" w:hAnsi="Times New Roman" w:cs="Times New Roman"/>
        </w:rPr>
        <w:t xml:space="preserve">ler, 1985; American Psychiatric </w:t>
      </w:r>
      <w:r w:rsidRPr="00011979">
        <w:rPr>
          <w:rFonts w:ascii="Times New Roman" w:hAnsi="Times New Roman" w:cs="Times New Roman"/>
        </w:rPr>
        <w:t>Association, 1980, 1987) and empirical research (</w:t>
      </w:r>
      <w:proofErr w:type="spellStart"/>
      <w:r w:rsidRPr="00011979">
        <w:rPr>
          <w:rFonts w:ascii="Times New Roman" w:hAnsi="Times New Roman" w:cs="Times New Roman"/>
        </w:rPr>
        <w:t>Mattick</w:t>
      </w:r>
      <w:proofErr w:type="spellEnd"/>
      <w:r w:rsidRPr="00011979">
        <w:rPr>
          <w:rFonts w:ascii="Times New Roman" w:hAnsi="Times New Roman" w:cs="Times New Roman"/>
        </w:rPr>
        <w:t xml:space="preserve"> an</w:t>
      </w:r>
      <w:r w:rsidRPr="00011979">
        <w:rPr>
          <w:rFonts w:ascii="Times New Roman" w:hAnsi="Times New Roman" w:cs="Times New Roman"/>
        </w:rPr>
        <w:t xml:space="preserve">d Peters, 1988; </w:t>
      </w:r>
      <w:proofErr w:type="spellStart"/>
      <w:r w:rsidRPr="00011979">
        <w:rPr>
          <w:rFonts w:ascii="Times New Roman" w:hAnsi="Times New Roman" w:cs="Times New Roman"/>
        </w:rPr>
        <w:t>Mattick</w:t>
      </w:r>
      <w:proofErr w:type="spellEnd"/>
      <w:r w:rsidRPr="00011979">
        <w:rPr>
          <w:rFonts w:ascii="Times New Roman" w:hAnsi="Times New Roman" w:cs="Times New Roman"/>
        </w:rPr>
        <w:t xml:space="preserve"> et al., </w:t>
      </w:r>
      <w:r w:rsidRPr="00011979">
        <w:rPr>
          <w:rFonts w:ascii="Times New Roman" w:hAnsi="Times New Roman" w:cs="Times New Roman"/>
        </w:rPr>
        <w:t xml:space="preserve">1989), to </w:t>
      </w:r>
      <w:proofErr w:type="spellStart"/>
      <w:r w:rsidRPr="00011979">
        <w:rPr>
          <w:rFonts w:ascii="Times New Roman" w:hAnsi="Times New Roman" w:cs="Times New Roman"/>
        </w:rPr>
        <w:t>underly</w:t>
      </w:r>
      <w:proofErr w:type="spellEnd"/>
      <w:r w:rsidRPr="00011979">
        <w:rPr>
          <w:rFonts w:ascii="Times New Roman" w:hAnsi="Times New Roman" w:cs="Times New Roman"/>
        </w:rPr>
        <w:t xml:space="preserve"> social phobia</w:t>
      </w:r>
      <w:r w:rsidR="00D65672">
        <w:rPr>
          <w:rFonts w:ascii="Times New Roman" w:hAnsi="Times New Roman" w:cs="Times New Roman"/>
        </w:rPr>
        <w:t>.</w:t>
      </w:r>
    </w:p>
    <w:p w:rsidR="00D65672" w:rsidRPr="00011979" w:rsidRDefault="00D65672" w:rsidP="00EC2A79">
      <w:pPr>
        <w:rPr>
          <w:rFonts w:ascii="Times New Roman" w:hAnsi="Times New Roman" w:cs="Times New Roman"/>
        </w:rPr>
      </w:pPr>
      <w:r>
        <w:rPr>
          <w:rFonts w:ascii="Times New Roman" w:hAnsi="Times New Roman" w:cs="Times New Roman"/>
        </w:rPr>
        <w:t>______</w:t>
      </w:r>
    </w:p>
    <w:p w:rsidR="00011979" w:rsidRPr="00011979" w:rsidRDefault="00011979" w:rsidP="00EC2A79">
      <w:pPr>
        <w:rPr>
          <w:rFonts w:ascii="Times New Roman" w:hAnsi="Times New Roman" w:cs="Times New Roman"/>
        </w:rPr>
      </w:pPr>
      <w:r w:rsidRPr="00011979">
        <w:rPr>
          <w:rFonts w:ascii="Times New Roman" w:hAnsi="Times New Roman" w:cs="Times New Roman"/>
        </w:rPr>
        <w:t>Trait fear of negative evaluation was measured with the Brief Fear of Negative Evaluation Scale (BFNE; Leary, 1983), which is a 12-item version of the original Fear of Negative Evaluation Scale (Watson &amp; Friend, 1969). The items assess fear of negative evaluation, which has been theorized to be a central component of or vulnerability factor for social anxiety disorder (</w:t>
      </w:r>
      <w:proofErr w:type="spellStart"/>
      <w:r w:rsidRPr="00011979">
        <w:rPr>
          <w:rFonts w:ascii="Times New Roman" w:hAnsi="Times New Roman" w:cs="Times New Roman"/>
        </w:rPr>
        <w:t>Heimberg</w:t>
      </w:r>
      <w:proofErr w:type="spellEnd"/>
      <w:r w:rsidRPr="00011979">
        <w:rPr>
          <w:rFonts w:ascii="Times New Roman" w:hAnsi="Times New Roman" w:cs="Times New Roman"/>
        </w:rPr>
        <w:t xml:space="preserve"> et al., 2012). An example item is I am usually worried about what kind of impression I am making on someone. Scores on the BFNE have been shown to correlate with other measures of social anxiety and to have excellent psychometric properties when the four reverse scored items are excluded, as they were here (</w:t>
      </w:r>
      <w:proofErr w:type="spellStart"/>
      <w:r w:rsidRPr="00011979">
        <w:rPr>
          <w:rFonts w:ascii="Times New Roman" w:hAnsi="Times New Roman" w:cs="Times New Roman"/>
        </w:rPr>
        <w:t>Rodebaugh</w:t>
      </w:r>
      <w:proofErr w:type="spellEnd"/>
      <w:r w:rsidRPr="00011979">
        <w:rPr>
          <w:rFonts w:ascii="Times New Roman" w:hAnsi="Times New Roman" w:cs="Times New Roman"/>
        </w:rPr>
        <w:t xml:space="preserve"> et al., 2004). This measure was used to assess trait fear of negative evaluation as research has shown that fear of negative evaluation is a genetically based, moderately heritable, trait (Stein, Jang, &amp; </w:t>
      </w:r>
      <w:proofErr w:type="spellStart"/>
      <w:r w:rsidRPr="00011979">
        <w:rPr>
          <w:rFonts w:ascii="Times New Roman" w:hAnsi="Times New Roman" w:cs="Times New Roman"/>
        </w:rPr>
        <w:t>Liveslay</w:t>
      </w:r>
      <w:proofErr w:type="spellEnd"/>
      <w:r w:rsidRPr="00011979">
        <w:rPr>
          <w:rFonts w:ascii="Times New Roman" w:hAnsi="Times New Roman" w:cs="Times New Roman"/>
        </w:rPr>
        <w:t>, 2002). Internal consistency in this sample was excellent (α = .91).</w:t>
      </w:r>
    </w:p>
    <w:sectPr w:rsidR="00011979" w:rsidRPr="00011979" w:rsidSect="00D6567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2B"/>
    <w:rsid w:val="00011979"/>
    <w:rsid w:val="0077363B"/>
    <w:rsid w:val="00A548D3"/>
    <w:rsid w:val="00B1002B"/>
    <w:rsid w:val="00D65672"/>
    <w:rsid w:val="00EC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C522"/>
  <w15:chartTrackingRefBased/>
  <w15:docId w15:val="{284F1B28-CEA2-4643-90C0-EBFF0703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A1</cp:lastModifiedBy>
  <cp:revision>3</cp:revision>
  <dcterms:created xsi:type="dcterms:W3CDTF">2022-10-11T10:15:00Z</dcterms:created>
  <dcterms:modified xsi:type="dcterms:W3CDTF">2022-10-11T10:42:00Z</dcterms:modified>
</cp:coreProperties>
</file>