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F24A" w14:textId="76DD49F8" w:rsidR="00BB5517" w:rsidRPr="00181DA8" w:rsidRDefault="00BB5517" w:rsidP="00761979">
      <w:pPr>
        <w:jc w:val="center"/>
        <w:rPr>
          <w:sz w:val="32"/>
          <w:szCs w:val="32"/>
        </w:rPr>
      </w:pPr>
      <w:bookmarkStart w:id="0" w:name="_GoBack"/>
      <w:bookmarkEnd w:id="0"/>
      <w:r w:rsidRPr="00181DA8">
        <w:rPr>
          <w:sz w:val="32"/>
          <w:szCs w:val="32"/>
        </w:rPr>
        <w:t>Psihoedukacija o niskom samopoštovanju</w:t>
      </w:r>
    </w:p>
    <w:p w14:paraId="501F19BF" w14:textId="77777777" w:rsidR="009147CB" w:rsidRPr="00181DA8" w:rsidRDefault="009147CB" w:rsidP="009147CB"/>
    <w:p w14:paraId="5FC143D8" w14:textId="77777777" w:rsidR="00E5719C" w:rsidRPr="00181DA8" w:rsidRDefault="00E5719C" w:rsidP="00B40C22">
      <w:pPr>
        <w:spacing w:after="0"/>
        <w:rPr>
          <w:b/>
          <w:bCs/>
        </w:rPr>
      </w:pPr>
      <w:r w:rsidRPr="00181DA8">
        <w:t xml:space="preserve">Pojam o sebi ima tri dimenzije: </w:t>
      </w:r>
      <w:r w:rsidRPr="00181DA8">
        <w:rPr>
          <w:b/>
          <w:bCs/>
        </w:rPr>
        <w:t>znanje o sebi, očekivanja od sebe i vrednovanje sebe.</w:t>
      </w:r>
    </w:p>
    <w:p w14:paraId="23307240" w14:textId="77777777" w:rsidR="009147CB" w:rsidRPr="00181DA8" w:rsidRDefault="000B38CB" w:rsidP="00154D38">
      <w:pPr>
        <w:spacing w:after="0"/>
      </w:pPr>
      <w:r w:rsidRPr="00181DA8">
        <w:t xml:space="preserve">To vrednovanje, </w:t>
      </w:r>
      <w:r w:rsidR="009147CB" w:rsidRPr="00181DA8">
        <w:t xml:space="preserve">odnosno </w:t>
      </w:r>
      <w:r w:rsidR="001F3DCC" w:rsidRPr="00181DA8">
        <w:t>procjena samoga sebe</w:t>
      </w:r>
      <w:r w:rsidR="00E5719C" w:rsidRPr="00181DA8">
        <w:t xml:space="preserve"> naziva se </w:t>
      </w:r>
      <w:r w:rsidR="00E5719C" w:rsidRPr="00181DA8">
        <w:rPr>
          <w:b/>
          <w:bCs/>
        </w:rPr>
        <w:t>samopoštovanje</w:t>
      </w:r>
      <w:r w:rsidR="00B90AF7" w:rsidRPr="00181DA8">
        <w:t xml:space="preserve">. Takve procjene odgovaraju na pitanja kakav sam ja i kolika je moja vrijednost. </w:t>
      </w:r>
    </w:p>
    <w:p w14:paraId="44F51E6E" w14:textId="3F91DF3F" w:rsidR="00B90AF7" w:rsidRPr="00181DA8" w:rsidRDefault="009147CB" w:rsidP="00154D38">
      <w:pPr>
        <w:spacing w:after="0"/>
      </w:pPr>
      <w:r w:rsidRPr="00181DA8">
        <w:t>Važno je naglasiti da je s</w:t>
      </w:r>
      <w:r w:rsidR="00B90AF7" w:rsidRPr="00181DA8">
        <w:t xml:space="preserve">amopoštovanje </w:t>
      </w:r>
      <w:r w:rsidR="00B90AF7" w:rsidRPr="00181DA8">
        <w:rPr>
          <w:b/>
          <w:bCs/>
        </w:rPr>
        <w:t>subjektivna kategorija.</w:t>
      </w:r>
      <w:r w:rsidR="00B90AF7" w:rsidRPr="00181DA8">
        <w:t xml:space="preserve"> To je naša osobna procjena sebe, koja ne mora uvijek imati veze s objektivnim kriterijima. </w:t>
      </w:r>
    </w:p>
    <w:p w14:paraId="08CD5F90" w14:textId="09B315AA" w:rsidR="003440B2" w:rsidRPr="00181DA8" w:rsidRDefault="003440B2" w:rsidP="00E5719C">
      <w:r w:rsidRPr="00181DA8">
        <w:rPr>
          <w:b/>
          <w:bCs/>
        </w:rPr>
        <w:t>Samopouzdanje</w:t>
      </w:r>
      <w:r w:rsidRPr="00181DA8">
        <w:t xml:space="preserve"> je situacijska procjena vlastitih sposobnosti, kompetencija i učinkovitosti u obavljanju određenih zadataka.</w:t>
      </w:r>
    </w:p>
    <w:p w14:paraId="62ECD11E" w14:textId="0EA91D15" w:rsidR="00E5719C" w:rsidRPr="00181DA8" w:rsidRDefault="00E5719C" w:rsidP="00E5719C">
      <w:r w:rsidRPr="00181DA8">
        <w:t xml:space="preserve">Općenito, osoba ima visoko samopoštovanje ako o sebi misli i osjeća dobro, odnosno ima </w:t>
      </w:r>
      <w:r w:rsidR="005B13DF" w:rsidRPr="00181DA8">
        <w:t>nisko</w:t>
      </w:r>
      <w:r w:rsidRPr="00181DA8">
        <w:t xml:space="preserve"> samopoštovanje ako o sebi misli i osjeća loše.</w:t>
      </w:r>
      <w:r w:rsidR="00D23B6D" w:rsidRPr="00181DA8">
        <w:t xml:space="preserve"> Visoko samopoštovanje je vrlo važan aspekt našeg mentalnog zdravlja i prilagodljivosti, a nisko samopoštovanje pridonosi nastajanju problema, a onda ti problemi samo još više narušavaju samopoštovanje.</w:t>
      </w:r>
    </w:p>
    <w:p w14:paraId="711946A6" w14:textId="2A0D3315" w:rsidR="00BB5517" w:rsidRPr="00181DA8" w:rsidRDefault="00BB5517" w:rsidP="00BB5517">
      <w:pPr>
        <w:rPr>
          <w:b/>
          <w:bCs/>
        </w:rPr>
      </w:pPr>
      <w:r w:rsidRPr="00181DA8">
        <w:rPr>
          <w:b/>
          <w:bCs/>
        </w:rPr>
        <w:t xml:space="preserve">Uzroci </w:t>
      </w:r>
      <w:r w:rsidR="0067468E" w:rsidRPr="00181DA8">
        <w:rPr>
          <w:b/>
          <w:bCs/>
        </w:rPr>
        <w:t xml:space="preserve">i održavanje </w:t>
      </w:r>
      <w:r w:rsidRPr="00181DA8">
        <w:rPr>
          <w:b/>
          <w:bCs/>
        </w:rPr>
        <w:t>niskog samopoštovanja</w:t>
      </w:r>
    </w:p>
    <w:p w14:paraId="45EF1A7A" w14:textId="3B282A5F" w:rsidR="00610FC6" w:rsidRPr="00181DA8" w:rsidRDefault="00BB5517" w:rsidP="00EE694C">
      <w:pPr>
        <w:spacing w:after="0"/>
      </w:pPr>
      <w:r w:rsidRPr="00181DA8">
        <w:t xml:space="preserve">Nisko samopoštovanje </w:t>
      </w:r>
      <w:r w:rsidR="00610FC6" w:rsidRPr="00181DA8">
        <w:t xml:space="preserve">nastaje i </w:t>
      </w:r>
      <w:r w:rsidR="001112EA" w:rsidRPr="00181DA8">
        <w:t>razvija se kroz</w:t>
      </w:r>
      <w:r w:rsidRPr="00181DA8">
        <w:t xml:space="preserve"> životno iskustvo. </w:t>
      </w:r>
      <w:r w:rsidRPr="00181DA8">
        <w:rPr>
          <w:b/>
          <w:bCs/>
        </w:rPr>
        <w:t xml:space="preserve">U </w:t>
      </w:r>
      <w:r w:rsidR="00903E9E" w:rsidRPr="00181DA8">
        <w:rPr>
          <w:b/>
          <w:bCs/>
        </w:rPr>
        <w:t xml:space="preserve">ranom </w:t>
      </w:r>
      <w:r w:rsidRPr="00181DA8">
        <w:rPr>
          <w:b/>
          <w:bCs/>
        </w:rPr>
        <w:t>djetinjstvu</w:t>
      </w:r>
      <w:r w:rsidRPr="00181DA8">
        <w:t xml:space="preserve">, ono može proizići iz kritičnog ili emocionalno hladnog roditeljstva, </w:t>
      </w:r>
      <w:r w:rsidR="008727A8" w:rsidRPr="00181DA8">
        <w:t xml:space="preserve">sustavnog kažnjavanja, </w:t>
      </w:r>
      <w:r w:rsidRPr="00181DA8">
        <w:t xml:space="preserve">zanemarivanja, pretjeranih očekivanja ili uspoređivanja s drugima. Djeca koja često primaju poruke da “nisu dovoljno dobra” mogu </w:t>
      </w:r>
      <w:r w:rsidR="001112EA" w:rsidRPr="00181DA8">
        <w:t>prihvatiti</w:t>
      </w:r>
      <w:r w:rsidRPr="00181DA8">
        <w:t xml:space="preserve"> ta uvjerenja i pretvoriti ih u trajni obrazac razmišljanja.</w:t>
      </w:r>
      <w:r w:rsidRPr="00181DA8">
        <w:br/>
      </w:r>
      <w:r w:rsidRPr="00181DA8">
        <w:rPr>
          <w:b/>
          <w:bCs/>
        </w:rPr>
        <w:t>Kasnije u životu</w:t>
      </w:r>
      <w:r w:rsidRPr="00181DA8">
        <w:t>, negativna iskustva poput neuspjeha, odbacivanja, gubitaka ili zlostavljanja</w:t>
      </w:r>
      <w:r w:rsidR="006413E4" w:rsidRPr="00181DA8">
        <w:t xml:space="preserve"> </w:t>
      </w:r>
      <w:r w:rsidR="004E6430" w:rsidRPr="00181DA8">
        <w:t xml:space="preserve">u školi ili kasnije </w:t>
      </w:r>
      <w:r w:rsidR="006413E4" w:rsidRPr="00181DA8">
        <w:t>na poslu</w:t>
      </w:r>
      <w:r w:rsidRPr="00181DA8">
        <w:t xml:space="preserve"> mogu dodatno učvrstiti </w:t>
      </w:r>
      <w:r w:rsidR="006459F9" w:rsidRPr="00181DA8">
        <w:rPr>
          <w:b/>
          <w:bCs/>
        </w:rPr>
        <w:t xml:space="preserve">bazična </w:t>
      </w:r>
      <w:r w:rsidRPr="00181DA8">
        <w:rPr>
          <w:b/>
          <w:bCs/>
        </w:rPr>
        <w:t>uvjerenja</w:t>
      </w:r>
      <w:r w:rsidRPr="00181DA8">
        <w:t xml:space="preserve"> poput “</w:t>
      </w:r>
      <w:r w:rsidR="00E37C47" w:rsidRPr="00181DA8">
        <w:t>ružan sam</w:t>
      </w:r>
      <w:r w:rsidRPr="00181DA8">
        <w:t>”, “</w:t>
      </w:r>
      <w:r w:rsidR="009739C1" w:rsidRPr="00181DA8">
        <w:t>bezvrijedan sam</w:t>
      </w:r>
      <w:r w:rsidRPr="00181DA8">
        <w:t>” ili “</w:t>
      </w:r>
      <w:r w:rsidR="009739C1" w:rsidRPr="00181DA8">
        <w:t>glup sam</w:t>
      </w:r>
      <w:r w:rsidRPr="00181DA8">
        <w:t xml:space="preserve">”. </w:t>
      </w:r>
    </w:p>
    <w:p w14:paraId="209FD421" w14:textId="0797D7B1" w:rsidR="009E5D89" w:rsidRPr="00181DA8" w:rsidRDefault="00EE694C" w:rsidP="00272712">
      <w:pPr>
        <w:spacing w:after="0"/>
      </w:pPr>
      <w:r w:rsidRPr="00181DA8">
        <w:t>Osim toga, osoba</w:t>
      </w:r>
      <w:r w:rsidR="00694D0D" w:rsidRPr="00181DA8">
        <w:t xml:space="preserve"> koja</w:t>
      </w:r>
      <w:r w:rsidRPr="00181DA8">
        <w:t xml:space="preserve"> vjeruje da je</w:t>
      </w:r>
      <w:r w:rsidR="00694D0D" w:rsidRPr="00181DA8">
        <w:t xml:space="preserve"> npr.</w:t>
      </w:r>
      <w:r w:rsidRPr="00181DA8">
        <w:t xml:space="preserve"> „potpuni promašaj“, </w:t>
      </w:r>
      <w:r w:rsidR="00694D0D" w:rsidRPr="00181DA8">
        <w:t>dominantno</w:t>
      </w:r>
      <w:r w:rsidRPr="00181DA8">
        <w:t xml:space="preserve"> </w:t>
      </w:r>
      <w:r w:rsidR="00694D0D" w:rsidRPr="00181DA8">
        <w:t>će se fokusirati</w:t>
      </w:r>
      <w:r w:rsidRPr="00181DA8">
        <w:t xml:space="preserve"> samo na trenutke kad</w:t>
      </w:r>
      <w:r w:rsidR="00694D0D" w:rsidRPr="00181DA8">
        <w:t>a</w:t>
      </w:r>
      <w:r w:rsidRPr="00181DA8">
        <w:t xml:space="preserve"> pogriješi ili </w:t>
      </w:r>
      <w:r w:rsidR="00694D0D" w:rsidRPr="00181DA8">
        <w:t>nešto ne napravi dobro</w:t>
      </w:r>
      <w:r w:rsidRPr="00181DA8">
        <w:t>.</w:t>
      </w:r>
      <w:r w:rsidR="00694D0D" w:rsidRPr="00181DA8">
        <w:t xml:space="preserve"> Svaki </w:t>
      </w:r>
      <w:r w:rsidR="00694D0D" w:rsidRPr="00181DA8">
        <w:rPr>
          <w:b/>
          <w:bCs/>
        </w:rPr>
        <w:t>uspjeh će umanjivati</w:t>
      </w:r>
      <w:r w:rsidR="00694D0D" w:rsidRPr="00181DA8">
        <w:t xml:space="preserve"> („to je bila sreća“) ili</w:t>
      </w:r>
      <w:r w:rsidR="00694D0D" w:rsidRPr="00181DA8">
        <w:rPr>
          <w:b/>
          <w:bCs/>
        </w:rPr>
        <w:t xml:space="preserve"> ignorirati</w:t>
      </w:r>
      <w:r w:rsidR="00694D0D" w:rsidRPr="00181DA8">
        <w:t xml:space="preserve">. </w:t>
      </w:r>
      <w:r w:rsidRPr="00181DA8">
        <w:t xml:space="preserve">Dakle, </w:t>
      </w:r>
      <w:r w:rsidR="00694D0D" w:rsidRPr="00181DA8">
        <w:t xml:space="preserve">usmjeravat će </w:t>
      </w:r>
      <w:r w:rsidRPr="00181DA8">
        <w:t xml:space="preserve">pažnju </w:t>
      </w:r>
      <w:r w:rsidR="000B38CB" w:rsidRPr="00181DA8">
        <w:t xml:space="preserve">selektivno </w:t>
      </w:r>
      <w:r w:rsidRPr="00181DA8">
        <w:t xml:space="preserve">samo na negativne događaje koji potvrđuju </w:t>
      </w:r>
      <w:r w:rsidR="00694D0D" w:rsidRPr="00181DA8">
        <w:t>njeno</w:t>
      </w:r>
      <w:r w:rsidRPr="00181DA8">
        <w:t xml:space="preserve"> uvjerenje da </w:t>
      </w:r>
      <w:r w:rsidR="00694D0D" w:rsidRPr="00181DA8">
        <w:t>je</w:t>
      </w:r>
      <w:r w:rsidRPr="00181DA8">
        <w:t xml:space="preserve"> „promašaj“.</w:t>
      </w:r>
      <w:r w:rsidR="00694D0D" w:rsidRPr="00181DA8">
        <w:t xml:space="preserve"> </w:t>
      </w:r>
    </w:p>
    <w:p w14:paraId="3241A6AF" w14:textId="55751DC9" w:rsidR="00EE694C" w:rsidRPr="00181DA8" w:rsidRDefault="00694D0D" w:rsidP="00AC10F4">
      <w:r w:rsidRPr="00181DA8">
        <w:t xml:space="preserve">Moguće je da će </w:t>
      </w:r>
      <w:r w:rsidR="00272712" w:rsidRPr="00181DA8">
        <w:t xml:space="preserve">imati i </w:t>
      </w:r>
      <w:r w:rsidR="00272712" w:rsidRPr="00181DA8">
        <w:rPr>
          <w:b/>
          <w:bCs/>
        </w:rPr>
        <w:t>ekstremno shvaćanje uspjeha i neuspjeha</w:t>
      </w:r>
      <w:r w:rsidR="00272712" w:rsidRPr="00181DA8">
        <w:t>, bez sredine pa kad nešto nije savršeno, odmah je i potpuna katastrofa.</w:t>
      </w:r>
      <w:r w:rsidR="00AC10F4" w:rsidRPr="00181DA8">
        <w:t xml:space="preserve"> T</w:t>
      </w:r>
      <w:r w:rsidR="00272712" w:rsidRPr="00181DA8">
        <w:t xml:space="preserve">akvi pojedinci </w:t>
      </w:r>
      <w:r w:rsidR="00791F10" w:rsidRPr="00181DA8">
        <w:t>neprekidno</w:t>
      </w:r>
      <w:r w:rsidR="00EE694C" w:rsidRPr="00181DA8">
        <w:t xml:space="preserve"> skuplja</w:t>
      </w:r>
      <w:r w:rsidR="00272712" w:rsidRPr="00181DA8">
        <w:t>ju</w:t>
      </w:r>
      <w:r w:rsidR="00EE694C" w:rsidRPr="00181DA8">
        <w:t xml:space="preserve"> dokaze koji podupiru </w:t>
      </w:r>
      <w:r w:rsidR="00272712" w:rsidRPr="00181DA8">
        <w:t>njihovo</w:t>
      </w:r>
      <w:r w:rsidR="00EE694C" w:rsidRPr="00181DA8">
        <w:t xml:space="preserve"> negativno </w:t>
      </w:r>
      <w:r w:rsidR="00272712" w:rsidRPr="00181DA8">
        <w:t>bazično</w:t>
      </w:r>
      <w:r w:rsidR="00EE694C" w:rsidRPr="00181DA8">
        <w:t xml:space="preserve"> uvjerenje</w:t>
      </w:r>
      <w:r w:rsidR="009E5D89" w:rsidRPr="00181DA8">
        <w:t xml:space="preserve"> i</w:t>
      </w:r>
      <w:r w:rsidR="00EE694C" w:rsidRPr="00181DA8">
        <w:t xml:space="preserve"> </w:t>
      </w:r>
      <w:r w:rsidR="009E5D89" w:rsidRPr="00181DA8">
        <w:t>n</w:t>
      </w:r>
      <w:r w:rsidR="00EE694C" w:rsidRPr="00181DA8">
        <w:t xml:space="preserve">a taj način </w:t>
      </w:r>
      <w:r w:rsidR="009E5D89" w:rsidRPr="00181DA8">
        <w:t>ona</w:t>
      </w:r>
      <w:r w:rsidR="00EE694C" w:rsidRPr="00181DA8">
        <w:t xml:space="preserve"> postaju </w:t>
      </w:r>
      <w:r w:rsidR="00EE694C" w:rsidRPr="00181DA8">
        <w:rPr>
          <w:b/>
          <w:bCs/>
        </w:rPr>
        <w:t>„samoispunj</w:t>
      </w:r>
      <w:r w:rsidR="009E5D89" w:rsidRPr="00181DA8">
        <w:rPr>
          <w:b/>
          <w:bCs/>
        </w:rPr>
        <w:t>ava</w:t>
      </w:r>
      <w:r w:rsidR="00EE694C" w:rsidRPr="00181DA8">
        <w:rPr>
          <w:b/>
          <w:bCs/>
        </w:rPr>
        <w:t>juća“.</w:t>
      </w:r>
      <w:r w:rsidR="00EE694C" w:rsidRPr="00181DA8">
        <w:t xml:space="preserve"> </w:t>
      </w:r>
    </w:p>
    <w:p w14:paraId="4D3FD831" w14:textId="636F35BD" w:rsidR="007B5775" w:rsidRPr="00181DA8" w:rsidRDefault="00610FC6" w:rsidP="007B5775">
      <w:pPr>
        <w:spacing w:after="0"/>
        <w:rPr>
          <w:b/>
          <w:bCs/>
        </w:rPr>
      </w:pPr>
      <w:r w:rsidRPr="00181DA8">
        <w:t xml:space="preserve">Kada </w:t>
      </w:r>
      <w:r w:rsidR="004D455E" w:rsidRPr="00181DA8">
        <w:t xml:space="preserve">pojedinac </w:t>
      </w:r>
      <w:r w:rsidRPr="00181DA8">
        <w:t xml:space="preserve">snažno vjeruje u ove negativne tvrdnje o sebi, </w:t>
      </w:r>
      <w:r w:rsidR="004D455E" w:rsidRPr="00181DA8">
        <w:t xml:space="preserve">najčešće se </w:t>
      </w:r>
      <w:r w:rsidRPr="00181DA8">
        <w:t>osjeća</w:t>
      </w:r>
      <w:r w:rsidR="00696D03" w:rsidRPr="00181DA8">
        <w:t xml:space="preserve"> </w:t>
      </w:r>
      <w:r w:rsidRPr="00181DA8">
        <w:t>vrlo</w:t>
      </w:r>
      <w:r w:rsidRPr="00181DA8">
        <w:rPr>
          <w:b/>
          <w:bCs/>
        </w:rPr>
        <w:t xml:space="preserve"> </w:t>
      </w:r>
      <w:r w:rsidRPr="00181DA8">
        <w:t>loše. Kako bi mog</w:t>
      </w:r>
      <w:r w:rsidR="004D455E" w:rsidRPr="00181DA8">
        <w:t>ao</w:t>
      </w:r>
      <w:r w:rsidRPr="00181DA8">
        <w:t xml:space="preserve"> nastaviti funkcionirati i zaštititi svoje samopoštovanje, počinje razvijati </w:t>
      </w:r>
      <w:r w:rsidRPr="00181DA8">
        <w:rPr>
          <w:b/>
          <w:bCs/>
        </w:rPr>
        <w:t>pravila, pretpostavke i smjernice za život</w:t>
      </w:r>
      <w:r w:rsidR="00240F5D" w:rsidRPr="00181DA8">
        <w:rPr>
          <w:b/>
          <w:bCs/>
        </w:rPr>
        <w:t xml:space="preserve"> (stavov</w:t>
      </w:r>
      <w:r w:rsidR="00AE3B34" w:rsidRPr="00181DA8">
        <w:rPr>
          <w:b/>
          <w:bCs/>
        </w:rPr>
        <w:t>e</w:t>
      </w:r>
      <w:r w:rsidR="00240F5D" w:rsidRPr="00181DA8">
        <w:rPr>
          <w:b/>
          <w:bCs/>
        </w:rPr>
        <w:t>)</w:t>
      </w:r>
      <w:r w:rsidR="0080650D" w:rsidRPr="00181DA8">
        <w:t xml:space="preserve"> koje </w:t>
      </w:r>
      <w:r w:rsidR="004D455E" w:rsidRPr="00181DA8">
        <w:t>mu</w:t>
      </w:r>
      <w:r w:rsidRPr="00181DA8">
        <w:t xml:space="preserve"> služe kao mehanizam zaštite od </w:t>
      </w:r>
      <w:r w:rsidR="00E912A1" w:rsidRPr="00181DA8">
        <w:t>neugode</w:t>
      </w:r>
      <w:r w:rsidRPr="00181DA8">
        <w:t xml:space="preserve"> koju uzrokuju </w:t>
      </w:r>
      <w:r w:rsidR="00AE3B34" w:rsidRPr="00181DA8">
        <w:t>njegova</w:t>
      </w:r>
      <w:r w:rsidRPr="00181DA8">
        <w:t xml:space="preserve"> </w:t>
      </w:r>
      <w:r w:rsidRPr="00181DA8">
        <w:rPr>
          <w:b/>
          <w:bCs/>
        </w:rPr>
        <w:t xml:space="preserve">negativna </w:t>
      </w:r>
      <w:r w:rsidR="00696D03" w:rsidRPr="00181DA8">
        <w:rPr>
          <w:b/>
          <w:bCs/>
        </w:rPr>
        <w:t>bazična</w:t>
      </w:r>
      <w:r w:rsidRPr="00181DA8">
        <w:rPr>
          <w:b/>
          <w:bCs/>
        </w:rPr>
        <w:t xml:space="preserve"> vjerovanja.</w:t>
      </w:r>
      <w:r w:rsidR="00E912A1" w:rsidRPr="00181DA8">
        <w:rPr>
          <w:b/>
          <w:bCs/>
        </w:rPr>
        <w:t xml:space="preserve"> </w:t>
      </w:r>
      <w:r w:rsidR="0054198C" w:rsidRPr="00181DA8">
        <w:t xml:space="preserve">Npr. </w:t>
      </w:r>
      <w:r w:rsidR="007D2578" w:rsidRPr="00181DA8">
        <w:t>bazično vjerovanje: „</w:t>
      </w:r>
      <w:r w:rsidR="008362DA" w:rsidRPr="00181DA8">
        <w:t>Ružan sam</w:t>
      </w:r>
      <w:r w:rsidR="007D2578" w:rsidRPr="00181DA8">
        <w:t xml:space="preserve">“, </w:t>
      </w:r>
      <w:r w:rsidR="00211474" w:rsidRPr="00181DA8">
        <w:t>pravilo</w:t>
      </w:r>
      <w:r w:rsidR="007D2578" w:rsidRPr="00181DA8">
        <w:t xml:space="preserve">: </w:t>
      </w:r>
      <w:r w:rsidR="00211474" w:rsidRPr="00181DA8">
        <w:t>„</w:t>
      </w:r>
      <w:r w:rsidR="00F958AC" w:rsidRPr="00181DA8">
        <w:t>Bolje da ostanem neprimijećen</w:t>
      </w:r>
      <w:r w:rsidR="00211474" w:rsidRPr="00181DA8">
        <w:t>“, pretpostavka</w:t>
      </w:r>
      <w:r w:rsidR="007D2578" w:rsidRPr="00181DA8">
        <w:t>:</w:t>
      </w:r>
      <w:r w:rsidR="00211474" w:rsidRPr="00181DA8">
        <w:t xml:space="preserve"> „</w:t>
      </w:r>
      <w:r w:rsidR="00D0243E" w:rsidRPr="00181DA8">
        <w:t>Ako pokušam razgovarati s nekom djevojkom, sigurno će me odbiti.</w:t>
      </w:r>
      <w:r w:rsidR="00211474" w:rsidRPr="00181DA8">
        <w:t>“</w:t>
      </w:r>
      <w:r w:rsidR="007D2578" w:rsidRPr="00181DA8">
        <w:t>, stav: „</w:t>
      </w:r>
      <w:r w:rsidR="008362DA" w:rsidRPr="00181DA8">
        <w:t>Nitko ne može voljeti nekoga tko je ružan</w:t>
      </w:r>
      <w:r w:rsidR="007D2578" w:rsidRPr="00181DA8">
        <w:t>“</w:t>
      </w:r>
    </w:p>
    <w:p w14:paraId="2DE6C445" w14:textId="55DDD57C" w:rsidR="006079AB" w:rsidRPr="00181DA8" w:rsidRDefault="00D54998" w:rsidP="006079AB">
      <w:pPr>
        <w:spacing w:after="0"/>
        <w:rPr>
          <w:b/>
          <w:bCs/>
        </w:rPr>
      </w:pPr>
      <w:r w:rsidRPr="00181DA8">
        <w:t>P</w:t>
      </w:r>
      <w:r w:rsidR="00D6043A" w:rsidRPr="00181DA8">
        <w:t>ravila</w:t>
      </w:r>
      <w:r w:rsidR="00445A6A" w:rsidRPr="00181DA8">
        <w:t xml:space="preserve">, </w:t>
      </w:r>
      <w:r w:rsidR="00D6043A" w:rsidRPr="00181DA8">
        <w:t>pretpostavke</w:t>
      </w:r>
      <w:r w:rsidR="00445A6A" w:rsidRPr="00181DA8">
        <w:t xml:space="preserve"> i stavovi</w:t>
      </w:r>
      <w:r w:rsidRPr="00181DA8">
        <w:t xml:space="preserve"> (tzv. </w:t>
      </w:r>
      <w:r w:rsidRPr="00181DA8">
        <w:rPr>
          <w:b/>
          <w:bCs/>
        </w:rPr>
        <w:t>posredujuća vjerovanja</w:t>
      </w:r>
      <w:r w:rsidRPr="00181DA8">
        <w:t>)</w:t>
      </w:r>
      <w:r w:rsidR="00D6043A" w:rsidRPr="00181DA8">
        <w:t xml:space="preserve"> onda upravljaju ponašanjem.</w:t>
      </w:r>
      <w:r w:rsidR="004D455E" w:rsidRPr="00181DA8">
        <w:t xml:space="preserve"> Osoba koja </w:t>
      </w:r>
      <w:r w:rsidR="00D81EB0" w:rsidRPr="00181DA8">
        <w:t>vjeruje</w:t>
      </w:r>
      <w:r w:rsidR="004D455E" w:rsidRPr="00181DA8">
        <w:t xml:space="preserve"> da </w:t>
      </w:r>
      <w:r w:rsidR="00D81EB0" w:rsidRPr="00181DA8">
        <w:t xml:space="preserve">je </w:t>
      </w:r>
      <w:r w:rsidR="00435B4C" w:rsidRPr="00181DA8">
        <w:t>ružna</w:t>
      </w:r>
      <w:r w:rsidR="004D455E" w:rsidRPr="00181DA8">
        <w:t xml:space="preserve">, </w:t>
      </w:r>
      <w:r w:rsidR="00F63D13" w:rsidRPr="00181DA8">
        <w:t>može izbjegavati</w:t>
      </w:r>
      <w:r w:rsidR="004D455E" w:rsidRPr="00181DA8">
        <w:t xml:space="preserve"> </w:t>
      </w:r>
      <w:r w:rsidR="00435B4C" w:rsidRPr="00181DA8">
        <w:t>društvo drugih ljudi.</w:t>
      </w:r>
      <w:r w:rsidR="00D9724C" w:rsidRPr="00181DA8">
        <w:t xml:space="preserve"> Manje </w:t>
      </w:r>
      <w:r w:rsidR="00435B4C" w:rsidRPr="00181DA8">
        <w:t>druženja</w:t>
      </w:r>
      <w:r w:rsidR="00D9724C" w:rsidRPr="00181DA8">
        <w:t xml:space="preserve"> znači </w:t>
      </w:r>
      <w:r w:rsidR="00D9724C" w:rsidRPr="00181DA8">
        <w:rPr>
          <w:b/>
          <w:bCs/>
        </w:rPr>
        <w:t>manje</w:t>
      </w:r>
      <w:r w:rsidR="00CF557D" w:rsidRPr="00181DA8">
        <w:rPr>
          <w:b/>
          <w:bCs/>
        </w:rPr>
        <w:t xml:space="preserve"> neugode</w:t>
      </w:r>
      <w:r w:rsidR="00D9724C" w:rsidRPr="00181DA8">
        <w:rPr>
          <w:b/>
          <w:bCs/>
        </w:rPr>
        <w:t xml:space="preserve"> </w:t>
      </w:r>
      <w:r w:rsidR="00CF557D" w:rsidRPr="00181DA8">
        <w:rPr>
          <w:b/>
          <w:bCs/>
        </w:rPr>
        <w:t>(</w:t>
      </w:r>
      <w:r w:rsidR="00F4707D" w:rsidRPr="00181DA8">
        <w:rPr>
          <w:b/>
          <w:bCs/>
        </w:rPr>
        <w:t xml:space="preserve">npr. </w:t>
      </w:r>
      <w:r w:rsidR="00435B4C" w:rsidRPr="00181DA8">
        <w:rPr>
          <w:b/>
          <w:bCs/>
        </w:rPr>
        <w:t xml:space="preserve">anksioznosti i </w:t>
      </w:r>
      <w:r w:rsidR="00E12279" w:rsidRPr="00181DA8">
        <w:rPr>
          <w:b/>
          <w:bCs/>
        </w:rPr>
        <w:t>rizika</w:t>
      </w:r>
      <w:r w:rsidR="00435B4C" w:rsidRPr="00181DA8">
        <w:rPr>
          <w:b/>
          <w:bCs/>
        </w:rPr>
        <w:t xml:space="preserve"> od odbacivanja</w:t>
      </w:r>
      <w:r w:rsidR="00CF557D" w:rsidRPr="00181DA8">
        <w:rPr>
          <w:b/>
          <w:bCs/>
        </w:rPr>
        <w:t>)</w:t>
      </w:r>
      <w:r w:rsidR="00D9724C" w:rsidRPr="00181DA8">
        <w:t xml:space="preserve"> pa njeno samopoštovanje </w:t>
      </w:r>
      <w:r w:rsidR="00EE694C" w:rsidRPr="00181DA8">
        <w:t>ostaje</w:t>
      </w:r>
      <w:r w:rsidR="00D9724C" w:rsidRPr="00181DA8">
        <w:t xml:space="preserve"> „zaštićen</w:t>
      </w:r>
      <w:r w:rsidR="00EE694C" w:rsidRPr="00181DA8">
        <w:t>o</w:t>
      </w:r>
      <w:r w:rsidR="00D9724C" w:rsidRPr="00181DA8">
        <w:t xml:space="preserve">”. </w:t>
      </w:r>
    </w:p>
    <w:p w14:paraId="51A1D857" w14:textId="41FE3FB9" w:rsidR="00431798" w:rsidRPr="00181DA8" w:rsidRDefault="00431798" w:rsidP="003A2432">
      <w:pPr>
        <w:spacing w:after="0"/>
        <w:rPr>
          <w:b/>
          <w:bCs/>
        </w:rPr>
      </w:pPr>
      <w:r w:rsidRPr="00181DA8">
        <w:t xml:space="preserve">To znači da se može osjećati prilično dobro sve dok uspijeva živjeti u skladu s tim pravilima i standardima. </w:t>
      </w:r>
    </w:p>
    <w:p w14:paraId="567FA31A" w14:textId="67D478A2" w:rsidR="00EA56C3" w:rsidRPr="00181DA8" w:rsidRDefault="00431798" w:rsidP="00431798">
      <w:pPr>
        <w:rPr>
          <w:rFonts w:ascii="Aptos" w:hAnsi="Aptos"/>
        </w:rPr>
      </w:pPr>
      <w:r w:rsidRPr="00181DA8">
        <w:lastRenderedPageBreak/>
        <w:t xml:space="preserve">No, </w:t>
      </w:r>
      <w:r w:rsidR="00C111B3" w:rsidRPr="00181DA8">
        <w:t xml:space="preserve">tu </w:t>
      </w:r>
      <w:r w:rsidRPr="00181DA8">
        <w:t>postoji</w:t>
      </w:r>
      <w:r w:rsidR="00C111B3" w:rsidRPr="00181DA8">
        <w:t xml:space="preserve"> </w:t>
      </w:r>
      <w:r w:rsidR="009C11E4" w:rsidRPr="00181DA8">
        <w:t xml:space="preserve">i </w:t>
      </w:r>
      <w:r w:rsidR="005D153D" w:rsidRPr="00181DA8">
        <w:t>druga</w:t>
      </w:r>
      <w:r w:rsidR="009C11E4" w:rsidRPr="00181DA8">
        <w:t xml:space="preserve"> strana</w:t>
      </w:r>
      <w:r w:rsidRPr="00181DA8">
        <w:t>.</w:t>
      </w:r>
      <w:r w:rsidR="00C111B3" w:rsidRPr="00181DA8">
        <w:t xml:space="preserve"> </w:t>
      </w:r>
      <w:r w:rsidR="00104FC0" w:rsidRPr="00181DA8">
        <w:t>Ovakva p</w:t>
      </w:r>
      <w:r w:rsidR="00AC7C22" w:rsidRPr="00181DA8">
        <w:t>osredujuć</w:t>
      </w:r>
      <w:r w:rsidR="00BF5836" w:rsidRPr="00181DA8">
        <w:t>a</w:t>
      </w:r>
      <w:r w:rsidR="00AC7C22" w:rsidRPr="00181DA8">
        <w:t xml:space="preserve"> vjerovanja</w:t>
      </w:r>
      <w:r w:rsidR="00BF5836" w:rsidRPr="00181DA8">
        <w:t>, kao i ponašanja koja iz njih proizlaze</w:t>
      </w:r>
      <w:r w:rsidR="00AC7C22" w:rsidRPr="00181DA8">
        <w:t xml:space="preserve"> </w:t>
      </w:r>
      <w:r w:rsidR="00BF5836" w:rsidRPr="00181DA8">
        <w:t>ne rješavaju temeljni problem.</w:t>
      </w:r>
      <w:r w:rsidRPr="00181DA8">
        <w:t xml:space="preserve"> </w:t>
      </w:r>
      <w:r w:rsidR="00BF5836" w:rsidRPr="00181DA8">
        <w:rPr>
          <w:b/>
          <w:bCs/>
        </w:rPr>
        <w:t>N</w:t>
      </w:r>
      <w:r w:rsidRPr="00181DA8">
        <w:rPr>
          <w:b/>
          <w:bCs/>
        </w:rPr>
        <w:t xml:space="preserve">egativna </w:t>
      </w:r>
      <w:r w:rsidR="00712F7C" w:rsidRPr="00181DA8">
        <w:rPr>
          <w:b/>
          <w:bCs/>
        </w:rPr>
        <w:t>bazična</w:t>
      </w:r>
      <w:r w:rsidRPr="00181DA8">
        <w:rPr>
          <w:b/>
          <w:bCs/>
        </w:rPr>
        <w:t xml:space="preserve"> vjerovanja </w:t>
      </w:r>
      <w:r w:rsidR="00BF5836" w:rsidRPr="00181DA8">
        <w:t xml:space="preserve">i dalje </w:t>
      </w:r>
      <w:r w:rsidR="00104FC0" w:rsidRPr="00181DA8">
        <w:t>ostaju</w:t>
      </w:r>
      <w:r w:rsidR="00BF5836" w:rsidRPr="00181DA8">
        <w:t>,</w:t>
      </w:r>
      <w:r w:rsidR="00D61BB5" w:rsidRPr="00181DA8">
        <w:t xml:space="preserve"> ona </w:t>
      </w:r>
      <w:r w:rsidR="00104FC0" w:rsidRPr="00181DA8">
        <w:t>su</w:t>
      </w:r>
      <w:r w:rsidR="00D61BB5" w:rsidRPr="00181DA8">
        <w:t xml:space="preserve"> </w:t>
      </w:r>
      <w:r w:rsidRPr="00181DA8">
        <w:rPr>
          <w:b/>
          <w:bCs/>
        </w:rPr>
        <w:t>skrivena</w:t>
      </w:r>
      <w:r w:rsidRPr="00181DA8">
        <w:t xml:space="preserve"> i </w:t>
      </w:r>
      <w:r w:rsidRPr="00181DA8">
        <w:rPr>
          <w:b/>
          <w:bCs/>
        </w:rPr>
        <w:t>zaštićena pravilima i ponašanjem</w:t>
      </w:r>
      <w:r w:rsidR="004B2291" w:rsidRPr="00181DA8">
        <w:rPr>
          <w:b/>
          <w:bCs/>
        </w:rPr>
        <w:t xml:space="preserve">. </w:t>
      </w:r>
      <w:r w:rsidR="004B2291" w:rsidRPr="00181DA8">
        <w:t>Zapravo,</w:t>
      </w:r>
      <w:r w:rsidR="00103F75" w:rsidRPr="00181DA8">
        <w:t xml:space="preserve"> </w:t>
      </w:r>
      <w:r w:rsidR="00EB517B" w:rsidRPr="00181DA8">
        <w:t xml:space="preserve">temelj </w:t>
      </w:r>
      <w:r w:rsidR="00E33A17" w:rsidRPr="00181DA8">
        <w:t>nisko</w:t>
      </w:r>
      <w:r w:rsidR="00EB517B" w:rsidRPr="00181DA8">
        <w:t>g</w:t>
      </w:r>
      <w:r w:rsidR="00E33A17" w:rsidRPr="00181DA8">
        <w:t xml:space="preserve"> samopoštovanj</w:t>
      </w:r>
      <w:r w:rsidR="00EB517B" w:rsidRPr="00181DA8">
        <w:t>a</w:t>
      </w:r>
      <w:r w:rsidR="00E33A17" w:rsidRPr="00181DA8">
        <w:t xml:space="preserve"> </w:t>
      </w:r>
      <w:r w:rsidR="00EB517B" w:rsidRPr="00181DA8">
        <w:t>je</w:t>
      </w:r>
      <w:r w:rsidR="00E33A17" w:rsidRPr="00181DA8">
        <w:t xml:space="preserve"> </w:t>
      </w:r>
      <w:r w:rsidR="00104FC0" w:rsidRPr="00181DA8">
        <w:t>i dalje održan</w:t>
      </w:r>
      <w:r w:rsidRPr="00181DA8">
        <w:t>.</w:t>
      </w:r>
      <w:r w:rsidR="00D61BB5" w:rsidRPr="00181DA8">
        <w:t xml:space="preserve"> </w:t>
      </w:r>
      <w:r w:rsidRPr="00181DA8">
        <w:t xml:space="preserve">Zbog toga </w:t>
      </w:r>
      <w:r w:rsidR="00EB517B" w:rsidRPr="00181DA8">
        <w:t>kažemo da ovakva pravila i ponašanja</w:t>
      </w:r>
      <w:r w:rsidRPr="00181DA8">
        <w:t xml:space="preserve"> </w:t>
      </w:r>
      <w:r w:rsidRPr="00181DA8">
        <w:rPr>
          <w:b/>
          <w:bCs/>
        </w:rPr>
        <w:t>nisu korisna</w:t>
      </w:r>
      <w:r w:rsidR="00D61BB5" w:rsidRPr="00181DA8">
        <w:t xml:space="preserve">, </w:t>
      </w:r>
      <w:r w:rsidRPr="00181DA8">
        <w:t xml:space="preserve">jer </w:t>
      </w:r>
      <w:r w:rsidRPr="00181DA8">
        <w:rPr>
          <w:b/>
          <w:bCs/>
        </w:rPr>
        <w:t>održavaju negativna vjerovanja na životu</w:t>
      </w:r>
      <w:r w:rsidRPr="00181DA8">
        <w:t>.</w:t>
      </w:r>
      <w:r w:rsidR="00A7125C" w:rsidRPr="00181DA8">
        <w:t xml:space="preserve"> </w:t>
      </w:r>
      <w:r w:rsidR="008546F3" w:rsidRPr="00181DA8">
        <w:t>Ona</w:t>
      </w:r>
      <w:r w:rsidR="00A7125C" w:rsidRPr="00181DA8">
        <w:rPr>
          <w:rFonts w:ascii="Aptos" w:hAnsi="Aptos"/>
        </w:rPr>
        <w:t xml:space="preserve"> ograničavaju ponašanje</w:t>
      </w:r>
      <w:r w:rsidR="008546F3" w:rsidRPr="00181DA8">
        <w:rPr>
          <w:rFonts w:ascii="Aptos" w:hAnsi="Aptos"/>
        </w:rPr>
        <w:t xml:space="preserve"> pojedinca</w:t>
      </w:r>
      <w:r w:rsidR="00A7125C" w:rsidRPr="00181DA8">
        <w:rPr>
          <w:rFonts w:ascii="Aptos" w:hAnsi="Aptos"/>
        </w:rPr>
        <w:t xml:space="preserve"> na način da</w:t>
      </w:r>
      <w:r w:rsidR="008546F3" w:rsidRPr="00181DA8">
        <w:rPr>
          <w:rFonts w:ascii="Aptos" w:hAnsi="Aptos"/>
        </w:rPr>
        <w:t xml:space="preserve"> on </w:t>
      </w:r>
      <w:r w:rsidR="00A7125C" w:rsidRPr="00181DA8">
        <w:rPr>
          <w:rFonts w:ascii="Aptos" w:hAnsi="Aptos"/>
        </w:rPr>
        <w:t xml:space="preserve">nema priliku provjeriti jesu li </w:t>
      </w:r>
      <w:r w:rsidR="008546F3" w:rsidRPr="00181DA8">
        <w:rPr>
          <w:rFonts w:ascii="Aptos" w:hAnsi="Aptos"/>
        </w:rPr>
        <w:t>njegova</w:t>
      </w:r>
      <w:r w:rsidR="00A7125C" w:rsidRPr="00181DA8">
        <w:rPr>
          <w:rFonts w:ascii="Aptos" w:hAnsi="Aptos"/>
        </w:rPr>
        <w:t xml:space="preserve"> negativna </w:t>
      </w:r>
      <w:r w:rsidR="008546F3" w:rsidRPr="00181DA8">
        <w:rPr>
          <w:rFonts w:ascii="Aptos" w:hAnsi="Aptos"/>
        </w:rPr>
        <w:t>bazična</w:t>
      </w:r>
      <w:r w:rsidR="00A7125C" w:rsidRPr="00181DA8">
        <w:rPr>
          <w:rFonts w:ascii="Aptos" w:hAnsi="Aptos"/>
        </w:rPr>
        <w:t xml:space="preserve"> </w:t>
      </w:r>
      <w:r w:rsidR="008546F3" w:rsidRPr="00181DA8">
        <w:rPr>
          <w:rFonts w:ascii="Aptos" w:hAnsi="Aptos"/>
        </w:rPr>
        <w:t>vjerovanja</w:t>
      </w:r>
      <w:r w:rsidR="00A7125C" w:rsidRPr="00181DA8">
        <w:rPr>
          <w:rFonts w:ascii="Aptos" w:hAnsi="Aptos"/>
        </w:rPr>
        <w:t xml:space="preserve"> istinita. </w:t>
      </w:r>
      <w:r w:rsidR="008546F3" w:rsidRPr="00181DA8">
        <w:rPr>
          <w:rFonts w:ascii="Aptos" w:hAnsi="Aptos"/>
        </w:rPr>
        <w:t xml:space="preserve">Npr. </w:t>
      </w:r>
      <w:r w:rsidR="00E33A17" w:rsidRPr="00181DA8">
        <w:rPr>
          <w:rFonts w:ascii="Aptos" w:hAnsi="Aptos"/>
        </w:rPr>
        <w:t xml:space="preserve">takav </w:t>
      </w:r>
      <w:r w:rsidR="008546F3" w:rsidRPr="00181DA8">
        <w:rPr>
          <w:rFonts w:ascii="Aptos" w:hAnsi="Aptos"/>
        </w:rPr>
        <w:t xml:space="preserve">pojedinac </w:t>
      </w:r>
      <w:r w:rsidR="005D153D" w:rsidRPr="00181DA8">
        <w:rPr>
          <w:rFonts w:ascii="Aptos" w:hAnsi="Aptos"/>
        </w:rPr>
        <w:t>se u realnosti</w:t>
      </w:r>
      <w:r w:rsidR="002D7AC1" w:rsidRPr="00181DA8">
        <w:rPr>
          <w:rFonts w:ascii="Aptos" w:hAnsi="Aptos"/>
        </w:rPr>
        <w:t>,</w:t>
      </w:r>
      <w:r w:rsidR="005D153D" w:rsidRPr="00181DA8">
        <w:rPr>
          <w:rFonts w:ascii="Aptos" w:hAnsi="Aptos"/>
        </w:rPr>
        <w:t xml:space="preserve"> gotovo nikada</w:t>
      </w:r>
      <w:r w:rsidR="002D7AC1" w:rsidRPr="00181DA8">
        <w:rPr>
          <w:rFonts w:ascii="Aptos" w:hAnsi="Aptos"/>
        </w:rPr>
        <w:t>,</w:t>
      </w:r>
      <w:r w:rsidR="005D153D" w:rsidRPr="00181DA8">
        <w:rPr>
          <w:rFonts w:ascii="Aptos" w:hAnsi="Aptos"/>
        </w:rPr>
        <w:t xml:space="preserve"> neće samostalno izložiti i izaći u društv</w:t>
      </w:r>
      <w:r w:rsidR="00580D24" w:rsidRPr="00181DA8">
        <w:rPr>
          <w:rFonts w:ascii="Aptos" w:hAnsi="Aptos"/>
        </w:rPr>
        <w:t>o</w:t>
      </w:r>
      <w:r w:rsidR="005D153D" w:rsidRPr="00181DA8">
        <w:rPr>
          <w:rFonts w:ascii="Aptos" w:hAnsi="Aptos"/>
        </w:rPr>
        <w:t xml:space="preserve"> kako bi</w:t>
      </w:r>
      <w:r w:rsidR="00A7125C" w:rsidRPr="00181DA8">
        <w:rPr>
          <w:rFonts w:ascii="Aptos" w:hAnsi="Aptos"/>
        </w:rPr>
        <w:t xml:space="preserve"> vidi</w:t>
      </w:r>
      <w:r w:rsidR="005D153D" w:rsidRPr="00181DA8">
        <w:rPr>
          <w:rFonts w:ascii="Aptos" w:hAnsi="Aptos"/>
        </w:rPr>
        <w:t>o</w:t>
      </w:r>
      <w:r w:rsidR="00A7125C" w:rsidRPr="00181DA8">
        <w:rPr>
          <w:rFonts w:ascii="Aptos" w:hAnsi="Aptos"/>
        </w:rPr>
        <w:t xml:space="preserve"> hoće li se doista dogoditi </w:t>
      </w:r>
      <w:r w:rsidR="005007DF">
        <w:rPr>
          <w:rFonts w:ascii="Aptos" w:hAnsi="Aptos"/>
        </w:rPr>
        <w:t>nešto strašno</w:t>
      </w:r>
      <w:r w:rsidR="008546F3" w:rsidRPr="00181DA8">
        <w:rPr>
          <w:rFonts w:ascii="Aptos" w:hAnsi="Aptos"/>
        </w:rPr>
        <w:t>.</w:t>
      </w:r>
    </w:p>
    <w:p w14:paraId="607D4EB7" w14:textId="31A33529" w:rsidR="00EA56C3" w:rsidRPr="00181DA8" w:rsidRDefault="00EA56C3" w:rsidP="00EA56C3">
      <w:pPr>
        <w:rPr>
          <w:rFonts w:eastAsia="Times New Roman" w:cs="Times New Roman"/>
          <w:kern w:val="0"/>
          <w14:ligatures w14:val="none"/>
        </w:rPr>
      </w:pPr>
      <w:r w:rsidRPr="00181DA8">
        <w:t xml:space="preserve">Međutim, iznimno je teško stalno živjeti u skladu s pravilima i pretpostavkama koje su nerealistične i </w:t>
      </w:r>
      <w:r w:rsidR="0035340A" w:rsidRPr="00181DA8">
        <w:t xml:space="preserve">iznimno </w:t>
      </w:r>
      <w:r w:rsidRPr="00181DA8">
        <w:t xml:space="preserve">krute. Kada su ta pravila u opasnosti da budu prekršena ili kada su </w:t>
      </w:r>
      <w:r w:rsidR="00E630B8" w:rsidRPr="00181DA8">
        <w:t xml:space="preserve">već </w:t>
      </w:r>
      <w:r w:rsidRPr="00181DA8">
        <w:t>prekršena</w:t>
      </w:r>
      <w:r w:rsidR="0030663D" w:rsidRPr="00181DA8">
        <w:t xml:space="preserve"> (npr. </w:t>
      </w:r>
      <w:r w:rsidR="001D0B6A" w:rsidRPr="00181DA8">
        <w:t xml:space="preserve">sportaš </w:t>
      </w:r>
      <w:r w:rsidR="00B1178A" w:rsidRPr="00181DA8">
        <w:t>koji misli da ne smije pogriješiti</w:t>
      </w:r>
      <w:r w:rsidR="002B0CEE" w:rsidRPr="00181DA8">
        <w:t>,</w:t>
      </w:r>
      <w:r w:rsidR="001D0B6A" w:rsidRPr="00181DA8">
        <w:t xml:space="preserve"> u utakmici promašuje za vodstvo</w:t>
      </w:r>
      <w:r w:rsidR="0054198C" w:rsidRPr="00181DA8">
        <w:t>)</w:t>
      </w:r>
      <w:r w:rsidRPr="00181DA8">
        <w:t xml:space="preserve">, naša negativna </w:t>
      </w:r>
      <w:r w:rsidR="00E630B8" w:rsidRPr="00181DA8">
        <w:t>bazična vjerovanja</w:t>
      </w:r>
      <w:r w:rsidRPr="00181DA8">
        <w:t xml:space="preserve"> postaju aktivna i tada ulazimo u negativno razmišljanje. Očekujemo da se stvari neće dobro završiti </w:t>
      </w:r>
      <w:r w:rsidRPr="00181DA8">
        <w:rPr>
          <w:b/>
          <w:bCs/>
        </w:rPr>
        <w:t>(pristrana očekivanja</w:t>
      </w:r>
      <w:r w:rsidR="0054198C" w:rsidRPr="00181DA8">
        <w:rPr>
          <w:b/>
          <w:bCs/>
        </w:rPr>
        <w:t xml:space="preserve"> </w:t>
      </w:r>
      <w:r w:rsidR="0054198C" w:rsidRPr="00181DA8">
        <w:t xml:space="preserve">– </w:t>
      </w:r>
      <w:r w:rsidR="00B1178A" w:rsidRPr="00181DA8">
        <w:t xml:space="preserve">npr. </w:t>
      </w:r>
      <w:r w:rsidR="0054198C" w:rsidRPr="00181DA8">
        <w:t>„</w:t>
      </w:r>
      <w:r w:rsidR="00B1178A" w:rsidRPr="00181DA8">
        <w:t>izgubit ćemo zbog mene</w:t>
      </w:r>
      <w:r w:rsidR="0054198C" w:rsidRPr="00181DA8">
        <w:t>“, „drugi će me ponižavati</w:t>
      </w:r>
      <w:r w:rsidR="00B1178A" w:rsidRPr="00181DA8">
        <w:t xml:space="preserve"> jer sam nesposoban</w:t>
      </w:r>
      <w:r w:rsidR="0054198C" w:rsidRPr="00181DA8">
        <w:t>“</w:t>
      </w:r>
      <w:r w:rsidRPr="00181DA8">
        <w:t xml:space="preserve">) ili se kritiziramo i okrivljujemo </w:t>
      </w:r>
      <w:r w:rsidRPr="00181DA8">
        <w:rPr>
          <w:b/>
          <w:bCs/>
        </w:rPr>
        <w:t>(negativne samoprosudbe</w:t>
      </w:r>
      <w:r w:rsidR="00B77A9E" w:rsidRPr="00181DA8">
        <w:t xml:space="preserve"> – </w:t>
      </w:r>
      <w:r w:rsidR="00B1178A" w:rsidRPr="00181DA8">
        <w:t xml:space="preserve">npr. </w:t>
      </w:r>
      <w:r w:rsidR="00606584" w:rsidRPr="00181DA8">
        <w:rPr>
          <w:rFonts w:eastAsia="Times New Roman" w:cs="Times New Roman"/>
          <w:kern w:val="0"/>
          <w14:ligatures w14:val="none"/>
        </w:rPr>
        <w:t>“</w:t>
      </w:r>
      <w:r w:rsidR="0051456D" w:rsidRPr="00181DA8">
        <w:rPr>
          <w:rFonts w:eastAsia="Times New Roman" w:cs="Times New Roman"/>
          <w:kern w:val="0"/>
          <w14:ligatures w14:val="none"/>
        </w:rPr>
        <w:t>š</w:t>
      </w:r>
      <w:r w:rsidR="00606584" w:rsidRPr="00181DA8">
        <w:rPr>
          <w:rFonts w:eastAsia="Times New Roman" w:cs="Times New Roman"/>
          <w:kern w:val="0"/>
          <w14:ligatures w14:val="none"/>
        </w:rPr>
        <w:t>t</w:t>
      </w:r>
      <w:r w:rsidR="00B1178A" w:rsidRPr="00181DA8">
        <w:rPr>
          <w:rFonts w:eastAsia="Times New Roman" w:cs="Times New Roman"/>
          <w:kern w:val="0"/>
          <w14:ligatures w14:val="none"/>
        </w:rPr>
        <w:t>o</w:t>
      </w:r>
      <w:r w:rsidR="00606584" w:rsidRPr="00181DA8">
        <w:rPr>
          <w:rFonts w:eastAsia="Times New Roman" w:cs="Times New Roman"/>
          <w:kern w:val="0"/>
          <w14:ligatures w14:val="none"/>
        </w:rPr>
        <w:t xml:space="preserve"> ja uopće radim na ovom terenu”, “</w:t>
      </w:r>
      <w:r w:rsidR="0051456D" w:rsidRPr="00181DA8">
        <w:rPr>
          <w:rFonts w:eastAsia="Times New Roman" w:cs="Times New Roman"/>
          <w:kern w:val="0"/>
          <w14:ligatures w14:val="none"/>
        </w:rPr>
        <w:t>b</w:t>
      </w:r>
      <w:r w:rsidR="00606584" w:rsidRPr="00181DA8">
        <w:rPr>
          <w:rFonts w:eastAsia="Times New Roman" w:cs="Times New Roman"/>
          <w:kern w:val="0"/>
          <w14:ligatures w14:val="none"/>
        </w:rPr>
        <w:t>olje da me izvadi van”</w:t>
      </w:r>
      <w:r w:rsidRPr="00181DA8">
        <w:t>). Također se uključujemo u neproduktivna ponašanja</w:t>
      </w:r>
      <w:r w:rsidR="005C66E8" w:rsidRPr="00181DA8">
        <w:t xml:space="preserve"> (</w:t>
      </w:r>
      <w:r w:rsidR="009D44E3" w:rsidRPr="00181DA8">
        <w:t>npr. signalizira treneru da ga izvadi iz igre</w:t>
      </w:r>
      <w:r w:rsidR="005C66E8" w:rsidRPr="00181DA8">
        <w:t>)</w:t>
      </w:r>
      <w:r w:rsidRPr="00181DA8">
        <w:t>, a zajedno s neproduktivnim razmišljanjem to vodi negativnim emocijama</w:t>
      </w:r>
      <w:r w:rsidR="005C66E8" w:rsidRPr="00181DA8">
        <w:t xml:space="preserve"> (</w:t>
      </w:r>
      <w:r w:rsidR="009D44E3" w:rsidRPr="00181DA8">
        <w:t xml:space="preserve">npr. </w:t>
      </w:r>
      <w:r w:rsidR="00CC23F6" w:rsidRPr="00181DA8">
        <w:rPr>
          <w:rFonts w:eastAsia="Times New Roman" w:cs="Times New Roman"/>
          <w:kern w:val="0"/>
          <w14:ligatures w14:val="none"/>
        </w:rPr>
        <w:t>n</w:t>
      </w:r>
      <w:r w:rsidR="00606584" w:rsidRPr="00181DA8">
        <w:rPr>
          <w:rFonts w:eastAsia="Times New Roman" w:cs="Times New Roman"/>
          <w:kern w:val="0"/>
          <w14:ligatures w14:val="none"/>
        </w:rPr>
        <w:t>ervoza, sram, bespomoćnost</w:t>
      </w:r>
      <w:r w:rsidR="00CC23F6" w:rsidRPr="00181DA8">
        <w:rPr>
          <w:rFonts w:eastAsia="Times New Roman" w:cs="Times New Roman"/>
          <w:kern w:val="0"/>
          <w14:ligatures w14:val="none"/>
        </w:rPr>
        <w:t xml:space="preserve">) </w:t>
      </w:r>
      <w:r w:rsidRPr="00181DA8">
        <w:t xml:space="preserve">i održava naša negativna temeljna uvjerenja aktivnima. Tada nisko samopoštovanje postaje </w:t>
      </w:r>
      <w:r w:rsidRPr="00181DA8">
        <w:rPr>
          <w:b/>
          <w:bCs/>
        </w:rPr>
        <w:t>akutno</w:t>
      </w:r>
      <w:r w:rsidRPr="00181DA8">
        <w:t>.</w:t>
      </w:r>
    </w:p>
    <w:p w14:paraId="66334A18" w14:textId="77777777" w:rsidR="008556BD" w:rsidRPr="00181DA8" w:rsidRDefault="008556BD" w:rsidP="008556BD">
      <w:pPr>
        <w:rPr>
          <w:b/>
          <w:bCs/>
        </w:rPr>
      </w:pPr>
      <w:r w:rsidRPr="00181DA8">
        <w:rPr>
          <w:b/>
          <w:bCs/>
        </w:rPr>
        <w:t>Posljedice niskog samopoštovanja</w:t>
      </w:r>
    </w:p>
    <w:p w14:paraId="17CBA767" w14:textId="2134ADE7" w:rsidR="000F2F89" w:rsidRPr="00181DA8" w:rsidRDefault="008556BD" w:rsidP="008556BD">
      <w:r w:rsidRPr="00181DA8">
        <w:t>Osobe s niskim samopoštovanjem često su sklone depresivnom raspoloženju, tjeskobi i osjećaju bespomoćnosti</w:t>
      </w:r>
      <w:r w:rsidRPr="00181DA8">
        <w:rPr>
          <w:b/>
          <w:bCs/>
        </w:rPr>
        <w:t>.</w:t>
      </w:r>
      <w:r w:rsidRPr="00181DA8">
        <w:t xml:space="preserve"> U međuljudskim odnosima </w:t>
      </w:r>
      <w:r w:rsidR="00B32472" w:rsidRPr="00181DA8">
        <w:t xml:space="preserve">su sramežljivi, </w:t>
      </w:r>
      <w:r w:rsidRPr="00181DA8">
        <w:t>pov</w:t>
      </w:r>
      <w:r w:rsidR="00B32472" w:rsidRPr="00181DA8">
        <w:t>učeni</w:t>
      </w:r>
      <w:r w:rsidRPr="00181DA8">
        <w:t xml:space="preserve">, </w:t>
      </w:r>
      <w:r w:rsidR="00B32472" w:rsidRPr="00181DA8">
        <w:t>imaju strah od bliskosti s drugim ljudima</w:t>
      </w:r>
      <w:r w:rsidRPr="00181DA8">
        <w:t>, vjeruju da njihovo mišljenje nije važno.</w:t>
      </w:r>
      <w:r w:rsidRPr="00181DA8">
        <w:br/>
        <w:t xml:space="preserve">Tipično se javlja i </w:t>
      </w:r>
      <w:r w:rsidRPr="00181DA8">
        <w:rPr>
          <w:b/>
          <w:bCs/>
        </w:rPr>
        <w:t>strah od pogreške</w:t>
      </w:r>
      <w:r w:rsidRPr="00181DA8">
        <w:t>, zbog čega takve osobe izbjegavaju izazove</w:t>
      </w:r>
      <w:r w:rsidR="00D7192C" w:rsidRPr="00181DA8">
        <w:t>.</w:t>
      </w:r>
      <w:r w:rsidRPr="00181DA8">
        <w:t xml:space="preserve"> Tako se formira začarani krug: osoba ne pokušava jer vjeruje da neće uspjeti, a </w:t>
      </w:r>
      <w:r w:rsidR="00827156" w:rsidRPr="00181DA8">
        <w:t xml:space="preserve">ako mora pokušati, eventualni </w:t>
      </w:r>
      <w:r w:rsidRPr="00181DA8">
        <w:t xml:space="preserve">neuspjeh </w:t>
      </w:r>
      <w:r w:rsidR="00827156" w:rsidRPr="00181DA8">
        <w:t>samo</w:t>
      </w:r>
      <w:r w:rsidRPr="00181DA8">
        <w:t xml:space="preserve"> potvrđuje negativno uvjerenje o sebi.</w:t>
      </w:r>
      <w:r w:rsidRPr="00181DA8">
        <w:br/>
        <w:t xml:space="preserve">Nisko samopoštovanje također može dovesti do </w:t>
      </w:r>
      <w:r w:rsidRPr="00181DA8">
        <w:rPr>
          <w:b/>
          <w:bCs/>
        </w:rPr>
        <w:t xml:space="preserve">perfekcionizma </w:t>
      </w:r>
      <w:r w:rsidR="000F2F89" w:rsidRPr="00181DA8">
        <w:t>i</w:t>
      </w:r>
      <w:r w:rsidRPr="00181DA8">
        <w:rPr>
          <w:b/>
          <w:bCs/>
        </w:rPr>
        <w:t xml:space="preserve"> unutarnjeg “kritičara”</w:t>
      </w:r>
      <w:r w:rsidRPr="00181DA8">
        <w:t xml:space="preserve"> koji stalno procjenjuje i umanjuje postignuća. </w:t>
      </w:r>
    </w:p>
    <w:p w14:paraId="695F2CF1" w14:textId="46E80363" w:rsidR="000F2F89" w:rsidRPr="00181DA8" w:rsidRDefault="000F2F89" w:rsidP="008556BD">
      <w:r w:rsidRPr="00181DA8">
        <w:t>Osim navedenog</w:t>
      </w:r>
      <w:r w:rsidR="005A714B" w:rsidRPr="00181DA8">
        <w:t>,</w:t>
      </w:r>
      <w:r w:rsidRPr="00181DA8">
        <w:t xml:space="preserve"> nisko samopoštovanje može biti </w:t>
      </w:r>
      <w:r w:rsidRPr="00181DA8">
        <w:rPr>
          <w:b/>
          <w:bCs/>
        </w:rPr>
        <w:t>simptom</w:t>
      </w:r>
      <w:r w:rsidRPr="00181DA8">
        <w:t xml:space="preserve"> nekog drugog problema (npr. depresije), </w:t>
      </w:r>
      <w:r w:rsidRPr="00181DA8">
        <w:rPr>
          <w:b/>
          <w:bCs/>
        </w:rPr>
        <w:t>posljedica</w:t>
      </w:r>
      <w:r w:rsidRPr="00181DA8">
        <w:t xml:space="preserve"> drugih problema (npr. tjelesne bolesti, siromaštva) ili </w:t>
      </w:r>
      <w:r w:rsidRPr="00181DA8">
        <w:rPr>
          <w:b/>
          <w:bCs/>
        </w:rPr>
        <w:t>čimbenik rizika</w:t>
      </w:r>
      <w:r w:rsidRPr="00181DA8">
        <w:t xml:space="preserve"> za druge probleme (npr. socijalnu anksioznost, suicidalnost).</w:t>
      </w:r>
    </w:p>
    <w:p w14:paraId="53158E2E" w14:textId="77777777" w:rsidR="000B38CB" w:rsidRPr="00181DA8" w:rsidRDefault="00E75593" w:rsidP="000B38CB">
      <w:pPr>
        <w:rPr>
          <w:b/>
          <w:bCs/>
        </w:rPr>
      </w:pPr>
      <w:r w:rsidRPr="00181DA8">
        <w:rPr>
          <w:b/>
          <w:bCs/>
        </w:rPr>
        <w:t>Tretman niskog samopoštovanja</w:t>
      </w:r>
    </w:p>
    <w:p w14:paraId="1BFC1BDA" w14:textId="7CF493B1" w:rsidR="00D7192C" w:rsidRPr="00181DA8" w:rsidRDefault="000B38CB" w:rsidP="008556BD">
      <w:pPr>
        <w:rPr>
          <w:b/>
          <w:bCs/>
        </w:rPr>
      </w:pPr>
      <w:r w:rsidRPr="00181DA8">
        <w:rPr>
          <w:bCs/>
        </w:rPr>
        <w:t>Osobe</w:t>
      </w:r>
      <w:r w:rsidRPr="00181DA8">
        <w:t xml:space="preserve"> koje o sebi misle loš</w:t>
      </w:r>
      <w:r w:rsidR="006D2A68" w:rsidRPr="00181DA8">
        <w:t>e</w:t>
      </w:r>
      <w:r w:rsidR="00DC5CF7" w:rsidRPr="00181DA8">
        <w:t xml:space="preserve"> </w:t>
      </w:r>
      <w:r w:rsidR="00DE6FF1" w:rsidRPr="00181DA8">
        <w:t>često</w:t>
      </w:r>
      <w:r w:rsidR="00DC5CF7" w:rsidRPr="00181DA8">
        <w:t xml:space="preserve"> ne vjeruje da se isplati uložiti trud i vrijeme </w:t>
      </w:r>
      <w:r w:rsidR="006D2A68" w:rsidRPr="00181DA8">
        <w:t>na</w:t>
      </w:r>
      <w:r w:rsidR="00DC5CF7" w:rsidRPr="00181DA8">
        <w:t xml:space="preserve"> vlastito mijenjanje.</w:t>
      </w:r>
      <w:r w:rsidR="000D3C6B" w:rsidRPr="00181DA8">
        <w:rPr>
          <w:b/>
          <w:bCs/>
        </w:rPr>
        <w:t xml:space="preserve"> </w:t>
      </w:r>
      <w:r w:rsidR="007A38EE" w:rsidRPr="00181DA8">
        <w:t>Međutim</w:t>
      </w:r>
      <w:r w:rsidR="00736179" w:rsidRPr="00181DA8">
        <w:t>,</w:t>
      </w:r>
      <w:r w:rsidR="007A38EE" w:rsidRPr="00181DA8">
        <w:rPr>
          <w:b/>
          <w:bCs/>
        </w:rPr>
        <w:t xml:space="preserve"> n</w:t>
      </w:r>
      <w:r w:rsidR="007E7044" w:rsidRPr="00181DA8">
        <w:rPr>
          <w:b/>
          <w:bCs/>
        </w:rPr>
        <w:t>isko samopoštovanje nije trajna osobina</w:t>
      </w:r>
      <w:r w:rsidR="007E7044" w:rsidRPr="00181DA8">
        <w:t xml:space="preserve">, nego </w:t>
      </w:r>
      <w:r w:rsidRPr="00181DA8">
        <w:t xml:space="preserve">jedan </w:t>
      </w:r>
      <w:r w:rsidR="007E7044" w:rsidRPr="00181DA8">
        <w:t xml:space="preserve">naučeni obrazac koji se </w:t>
      </w:r>
      <w:r w:rsidR="007E7044" w:rsidRPr="00181DA8">
        <w:rPr>
          <w:b/>
          <w:bCs/>
        </w:rPr>
        <w:t>može promijeniti</w:t>
      </w:r>
      <w:r w:rsidR="007E7044" w:rsidRPr="00181DA8">
        <w:t xml:space="preserve"> kroz </w:t>
      </w:r>
      <w:r w:rsidR="00753840" w:rsidRPr="00181DA8">
        <w:t>educiranje o nastanku i održavanju niskog samopoštovanja, rad na pristranim očekivanjima, suzbijanje samokritiziranja, povećanje samoprihvaćanja, promjenu životnih pravila te rad na promjeni negativnih bazičnih vjerovanja</w:t>
      </w:r>
      <w:r w:rsidR="007E7044" w:rsidRPr="00181DA8">
        <w:t>.</w:t>
      </w:r>
    </w:p>
    <w:p w14:paraId="2D843B57" w14:textId="77777777" w:rsidR="000D3C6B" w:rsidRPr="00181DA8" w:rsidRDefault="00F13418" w:rsidP="008556BD">
      <w:r w:rsidRPr="00181DA8">
        <w:t xml:space="preserve">Literatura: </w:t>
      </w:r>
      <w:r w:rsidR="004964A8" w:rsidRPr="00181DA8">
        <w:t xml:space="preserve">1. </w:t>
      </w:r>
      <w:r w:rsidRPr="00181DA8">
        <w:t xml:space="preserve">Miljković, Lugomer-Armano, Arnautović, Hajncl, Pleša, Šore, Šternberg, Zec, Ždero (2004.). Ovdje sam, slušam –  Priručnik za edukaciju volontera u službi psihološke pomoći telefonom; </w:t>
      </w:r>
      <w:r w:rsidR="001469EB" w:rsidRPr="00181DA8">
        <w:t xml:space="preserve">SUTEKS, </w:t>
      </w:r>
      <w:r w:rsidRPr="00181DA8">
        <w:t>Zagreb</w:t>
      </w:r>
      <w:r w:rsidR="000637E7" w:rsidRPr="00181DA8">
        <w:t xml:space="preserve">   </w:t>
      </w:r>
    </w:p>
    <w:p w14:paraId="6EB6125F" w14:textId="4DD2DD65" w:rsidR="00F13418" w:rsidRPr="00181DA8" w:rsidRDefault="004964A8" w:rsidP="008556BD">
      <w:r w:rsidRPr="00181DA8">
        <w:t xml:space="preserve">2. </w:t>
      </w:r>
      <w:r w:rsidR="004D7E68" w:rsidRPr="00181DA8">
        <w:t>Miljković i Rijavec (2024.) Razgovori sa zrcalom. IEP-D2. Zagreb</w:t>
      </w:r>
    </w:p>
    <w:sectPr w:rsidR="00F13418" w:rsidRPr="0018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283"/>
    <w:multiLevelType w:val="multilevel"/>
    <w:tmpl w:val="9F46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46EE3"/>
    <w:multiLevelType w:val="hybridMultilevel"/>
    <w:tmpl w:val="AFE0C176"/>
    <w:lvl w:ilvl="0" w:tplc="72E63E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86C50E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106C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9C1B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5066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58FB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50CD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A401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0C01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3DC20C6"/>
    <w:multiLevelType w:val="multilevel"/>
    <w:tmpl w:val="247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3719E"/>
    <w:multiLevelType w:val="multilevel"/>
    <w:tmpl w:val="1EB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E018E"/>
    <w:multiLevelType w:val="multilevel"/>
    <w:tmpl w:val="829A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37A2C"/>
    <w:multiLevelType w:val="multilevel"/>
    <w:tmpl w:val="629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8043E"/>
    <w:multiLevelType w:val="hybridMultilevel"/>
    <w:tmpl w:val="D500EFB6"/>
    <w:lvl w:ilvl="0" w:tplc="D5FCC1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CA87A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B63D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F04E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725A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5A09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6859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40A4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CA0E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9D72E54"/>
    <w:multiLevelType w:val="multilevel"/>
    <w:tmpl w:val="096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44559"/>
    <w:multiLevelType w:val="multilevel"/>
    <w:tmpl w:val="620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E05FF"/>
    <w:multiLevelType w:val="hybridMultilevel"/>
    <w:tmpl w:val="DA4AC1F4"/>
    <w:lvl w:ilvl="0" w:tplc="0DE8D4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216C6"/>
    <w:multiLevelType w:val="multilevel"/>
    <w:tmpl w:val="CD08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95"/>
    <w:rsid w:val="00005958"/>
    <w:rsid w:val="00013D94"/>
    <w:rsid w:val="00044FC7"/>
    <w:rsid w:val="000637E7"/>
    <w:rsid w:val="00073663"/>
    <w:rsid w:val="000811BF"/>
    <w:rsid w:val="000839EF"/>
    <w:rsid w:val="000A0521"/>
    <w:rsid w:val="000B38CB"/>
    <w:rsid w:val="000C6B8C"/>
    <w:rsid w:val="000D3C6B"/>
    <w:rsid w:val="000F2F89"/>
    <w:rsid w:val="00103F75"/>
    <w:rsid w:val="00104FC0"/>
    <w:rsid w:val="001112EA"/>
    <w:rsid w:val="00136E25"/>
    <w:rsid w:val="0014136C"/>
    <w:rsid w:val="001469EB"/>
    <w:rsid w:val="00154D38"/>
    <w:rsid w:val="00181DA8"/>
    <w:rsid w:val="00192F1A"/>
    <w:rsid w:val="00194DC8"/>
    <w:rsid w:val="00197158"/>
    <w:rsid w:val="001B5220"/>
    <w:rsid w:val="001D0B6A"/>
    <w:rsid w:val="001F3DCC"/>
    <w:rsid w:val="00211474"/>
    <w:rsid w:val="00240F5D"/>
    <w:rsid w:val="00255A1B"/>
    <w:rsid w:val="00267B73"/>
    <w:rsid w:val="00272712"/>
    <w:rsid w:val="002B0CEE"/>
    <w:rsid w:val="002D316A"/>
    <w:rsid w:val="002D7AC1"/>
    <w:rsid w:val="0030663D"/>
    <w:rsid w:val="003440B2"/>
    <w:rsid w:val="0035340A"/>
    <w:rsid w:val="00354FE3"/>
    <w:rsid w:val="003551FC"/>
    <w:rsid w:val="003A2432"/>
    <w:rsid w:val="003B2846"/>
    <w:rsid w:val="003C7943"/>
    <w:rsid w:val="003E2D95"/>
    <w:rsid w:val="00422796"/>
    <w:rsid w:val="00431798"/>
    <w:rsid w:val="00435B4C"/>
    <w:rsid w:val="00445A6A"/>
    <w:rsid w:val="0047025B"/>
    <w:rsid w:val="004964A8"/>
    <w:rsid w:val="004B2291"/>
    <w:rsid w:val="004C445A"/>
    <w:rsid w:val="004C767C"/>
    <w:rsid w:val="004D455E"/>
    <w:rsid w:val="004D7E68"/>
    <w:rsid w:val="004E4356"/>
    <w:rsid w:val="004E6430"/>
    <w:rsid w:val="005007DF"/>
    <w:rsid w:val="0051456D"/>
    <w:rsid w:val="005146CB"/>
    <w:rsid w:val="0054198C"/>
    <w:rsid w:val="00564797"/>
    <w:rsid w:val="00580D24"/>
    <w:rsid w:val="00586D74"/>
    <w:rsid w:val="0059758B"/>
    <w:rsid w:val="005A714B"/>
    <w:rsid w:val="005B13DF"/>
    <w:rsid w:val="005C66E8"/>
    <w:rsid w:val="005D153D"/>
    <w:rsid w:val="005D4761"/>
    <w:rsid w:val="00606584"/>
    <w:rsid w:val="006072A7"/>
    <w:rsid w:val="006079AB"/>
    <w:rsid w:val="00610FC6"/>
    <w:rsid w:val="006154DC"/>
    <w:rsid w:val="00631F06"/>
    <w:rsid w:val="006413E4"/>
    <w:rsid w:val="006459F9"/>
    <w:rsid w:val="006622F4"/>
    <w:rsid w:val="0067468E"/>
    <w:rsid w:val="006753A1"/>
    <w:rsid w:val="00687E9E"/>
    <w:rsid w:val="00694D0D"/>
    <w:rsid w:val="00696D03"/>
    <w:rsid w:val="006D2A68"/>
    <w:rsid w:val="00704393"/>
    <w:rsid w:val="007072CF"/>
    <w:rsid w:val="00712F7C"/>
    <w:rsid w:val="00736179"/>
    <w:rsid w:val="007446B0"/>
    <w:rsid w:val="00753840"/>
    <w:rsid w:val="00761979"/>
    <w:rsid w:val="00791F10"/>
    <w:rsid w:val="007A38EE"/>
    <w:rsid w:val="007B5775"/>
    <w:rsid w:val="007D2578"/>
    <w:rsid w:val="007D4E6F"/>
    <w:rsid w:val="007D7D3D"/>
    <w:rsid w:val="007E7044"/>
    <w:rsid w:val="007F629C"/>
    <w:rsid w:val="0080650D"/>
    <w:rsid w:val="00827156"/>
    <w:rsid w:val="0083616E"/>
    <w:rsid w:val="008362DA"/>
    <w:rsid w:val="008546F3"/>
    <w:rsid w:val="008556BD"/>
    <w:rsid w:val="008559E3"/>
    <w:rsid w:val="00860F53"/>
    <w:rsid w:val="008727A8"/>
    <w:rsid w:val="008F364D"/>
    <w:rsid w:val="00903E9E"/>
    <w:rsid w:val="009147CB"/>
    <w:rsid w:val="00921EE6"/>
    <w:rsid w:val="009731C9"/>
    <w:rsid w:val="009739C1"/>
    <w:rsid w:val="009B60B0"/>
    <w:rsid w:val="009C11E4"/>
    <w:rsid w:val="009D44E3"/>
    <w:rsid w:val="009E3BA7"/>
    <w:rsid w:val="009E5D89"/>
    <w:rsid w:val="009F6627"/>
    <w:rsid w:val="00A54023"/>
    <w:rsid w:val="00A62399"/>
    <w:rsid w:val="00A7125C"/>
    <w:rsid w:val="00AB0894"/>
    <w:rsid w:val="00AC10F4"/>
    <w:rsid w:val="00AC3BFF"/>
    <w:rsid w:val="00AC54A4"/>
    <w:rsid w:val="00AC64AA"/>
    <w:rsid w:val="00AC7C22"/>
    <w:rsid w:val="00AE3B34"/>
    <w:rsid w:val="00B1178A"/>
    <w:rsid w:val="00B32472"/>
    <w:rsid w:val="00B40C22"/>
    <w:rsid w:val="00B77A9E"/>
    <w:rsid w:val="00B90AF7"/>
    <w:rsid w:val="00B94DD9"/>
    <w:rsid w:val="00BB5517"/>
    <w:rsid w:val="00BF5836"/>
    <w:rsid w:val="00C111B3"/>
    <w:rsid w:val="00C15F13"/>
    <w:rsid w:val="00C569F2"/>
    <w:rsid w:val="00C80D71"/>
    <w:rsid w:val="00C83538"/>
    <w:rsid w:val="00C904AD"/>
    <w:rsid w:val="00CC23F6"/>
    <w:rsid w:val="00CF557D"/>
    <w:rsid w:val="00CF6CBF"/>
    <w:rsid w:val="00D0243E"/>
    <w:rsid w:val="00D23B6D"/>
    <w:rsid w:val="00D54998"/>
    <w:rsid w:val="00D569BC"/>
    <w:rsid w:val="00D6043A"/>
    <w:rsid w:val="00D61BB5"/>
    <w:rsid w:val="00D7192C"/>
    <w:rsid w:val="00D81EB0"/>
    <w:rsid w:val="00D903F8"/>
    <w:rsid w:val="00D9724C"/>
    <w:rsid w:val="00DC5CF7"/>
    <w:rsid w:val="00DE6FF1"/>
    <w:rsid w:val="00E12279"/>
    <w:rsid w:val="00E33A17"/>
    <w:rsid w:val="00E37C47"/>
    <w:rsid w:val="00E5719C"/>
    <w:rsid w:val="00E630B8"/>
    <w:rsid w:val="00E75593"/>
    <w:rsid w:val="00E84A45"/>
    <w:rsid w:val="00E912A1"/>
    <w:rsid w:val="00EA56C3"/>
    <w:rsid w:val="00EB517B"/>
    <w:rsid w:val="00ED7902"/>
    <w:rsid w:val="00ED7D77"/>
    <w:rsid w:val="00EE660C"/>
    <w:rsid w:val="00EE694C"/>
    <w:rsid w:val="00F06D8B"/>
    <w:rsid w:val="00F13418"/>
    <w:rsid w:val="00F23B0E"/>
    <w:rsid w:val="00F4707D"/>
    <w:rsid w:val="00F521A5"/>
    <w:rsid w:val="00F63D13"/>
    <w:rsid w:val="00F958AC"/>
    <w:rsid w:val="00F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9822"/>
  <w15:chartTrackingRefBased/>
  <w15:docId w15:val="{87C081FB-1828-4B87-9045-CE0FFC56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3E2D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3E2D9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D9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D95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D9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D95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D9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D95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E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D9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D9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E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D95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3E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D95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3E2D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94D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194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7459-C499-43E6-BAB1-B255CBAA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Babić</dc:creator>
  <cp:keywords/>
  <dc:description/>
  <cp:lastModifiedBy>hubikotvr@outlook.com</cp:lastModifiedBy>
  <cp:revision>2</cp:revision>
  <dcterms:created xsi:type="dcterms:W3CDTF">2025-10-23T15:05:00Z</dcterms:created>
  <dcterms:modified xsi:type="dcterms:W3CDTF">2025-10-23T15:05:00Z</dcterms:modified>
</cp:coreProperties>
</file>