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3D48" w14:textId="78A9B4FA" w:rsidR="0010693D" w:rsidRPr="00336810" w:rsidRDefault="00410010" w:rsidP="001A104E">
      <w:pPr>
        <w:spacing w:after="120" w:line="240" w:lineRule="auto"/>
        <w:jc w:val="center"/>
        <w:rPr>
          <w:rFonts w:ascii="Times New Roman" w:hAnsi="Times New Roman" w:cs="Times New Roman"/>
        </w:rPr>
      </w:pPr>
      <w:r w:rsidRPr="001A104E">
        <w:rPr>
          <w:rFonts w:ascii="Times New Roman" w:hAnsi="Times New Roman" w:cs="Times New Roman"/>
          <w:b/>
          <w:bCs/>
        </w:rPr>
        <w:t xml:space="preserve">DEPRESIJA </w:t>
      </w:r>
      <w:r w:rsidRPr="00336810">
        <w:rPr>
          <w:rFonts w:ascii="Times New Roman" w:hAnsi="Times New Roman" w:cs="Times New Roman"/>
        </w:rPr>
        <w:t>– informacije za klijente</w:t>
      </w:r>
    </w:p>
    <w:p w14:paraId="452DB61C" w14:textId="77777777" w:rsidR="001A104E" w:rsidRDefault="001A104E" w:rsidP="001A104E">
      <w:pPr>
        <w:spacing w:after="120" w:line="240" w:lineRule="auto"/>
        <w:jc w:val="both"/>
        <w:rPr>
          <w:rFonts w:ascii="Times New Roman" w:hAnsi="Times New Roman" w:cs="Times New Roman"/>
        </w:rPr>
      </w:pPr>
    </w:p>
    <w:p w14:paraId="36935468" w14:textId="13A1E728" w:rsidR="00CB1EF2" w:rsidRDefault="00410010" w:rsidP="001A104E">
      <w:pPr>
        <w:spacing w:after="120" w:line="240" w:lineRule="auto"/>
        <w:jc w:val="both"/>
        <w:rPr>
          <w:rFonts w:ascii="Times New Roman" w:hAnsi="Times New Roman" w:cs="Times New Roman"/>
        </w:rPr>
      </w:pPr>
      <w:r w:rsidRPr="00336810">
        <w:rPr>
          <w:rFonts w:ascii="Times New Roman" w:hAnsi="Times New Roman" w:cs="Times New Roman"/>
        </w:rPr>
        <w:t xml:space="preserve">Svi se ponekad osjećamo ''depresivno''. Međutim, klinička depresija je ozbiljnija od običnih promjena raspoloženja. </w:t>
      </w:r>
      <w:r w:rsidR="00657362" w:rsidRPr="00336810">
        <w:rPr>
          <w:rFonts w:ascii="Times New Roman" w:hAnsi="Times New Roman" w:cs="Times New Roman"/>
        </w:rPr>
        <w:t>Da bi se nekome dijagnosticirala depresija, potrebno je zadovoljiti neke kriterije, odnosno osoba treba imati određeni broj simptoma, određenu učestalost i trajanje simptoma te imati narušeno funkcioniranje u svakodnevnom životu. D</w:t>
      </w:r>
      <w:r w:rsidR="00D51221" w:rsidRPr="00336810">
        <w:rPr>
          <w:rFonts w:ascii="Times New Roman" w:hAnsi="Times New Roman" w:cs="Times New Roman"/>
        </w:rPr>
        <w:t>va ključna simptoma depresije su depresivno raspoloženje ili tuga i značajno smanjeno zanimanje ili uživanje u većini aktivnosti.</w:t>
      </w:r>
      <w:r w:rsidR="00657362" w:rsidRPr="00336810">
        <w:rPr>
          <w:rFonts w:ascii="Times New Roman" w:hAnsi="Times New Roman" w:cs="Times New Roman"/>
        </w:rPr>
        <w:t xml:space="preserve"> </w:t>
      </w:r>
      <w:r w:rsidRPr="00336810">
        <w:rPr>
          <w:rFonts w:ascii="Times New Roman" w:hAnsi="Times New Roman" w:cs="Times New Roman"/>
        </w:rPr>
        <w:t xml:space="preserve">Depresija je, uz anksiozne poremećaje, jedan od najčešćih emocionalnih problema. Istraživanja pokazuju da će čak do 25% žena i 12% muškaraca tijekom života imati veliku depresivnu epizodu. </w:t>
      </w:r>
    </w:p>
    <w:p w14:paraId="4ED631D6" w14:textId="77777777" w:rsidR="00336810" w:rsidRPr="00336810" w:rsidRDefault="00336810" w:rsidP="003642D5">
      <w:pPr>
        <w:jc w:val="both"/>
        <w:rPr>
          <w:rFonts w:ascii="Times New Roman" w:hAnsi="Times New Roman" w:cs="Times New Roman"/>
        </w:rPr>
      </w:pPr>
    </w:p>
    <w:p w14:paraId="3ABF6367" w14:textId="467DFE1A" w:rsidR="00D51221" w:rsidRPr="00336810" w:rsidRDefault="00D51221" w:rsidP="00D51221">
      <w:pPr>
        <w:jc w:val="center"/>
        <w:rPr>
          <w:rFonts w:ascii="Times New Roman" w:hAnsi="Times New Roman" w:cs="Times New Roman"/>
        </w:rPr>
      </w:pPr>
      <w:r w:rsidRPr="00336810">
        <w:rPr>
          <w:rFonts w:ascii="Times New Roman" w:hAnsi="Times New Roman" w:cs="Times New Roman"/>
          <w:noProof/>
        </w:rPr>
        <w:drawing>
          <wp:inline distT="0" distB="0" distL="0" distR="0" wp14:anchorId="622B823A" wp14:editId="17021348">
            <wp:extent cx="1962150" cy="1389428"/>
            <wp:effectExtent l="0" t="0" r="0" b="1270"/>
            <wp:docPr id="165715111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980364" cy="1402325"/>
                    </a:xfrm>
                    <a:prstGeom prst="rect">
                      <a:avLst/>
                    </a:prstGeom>
                    <a:noFill/>
                  </pic:spPr>
                </pic:pic>
              </a:graphicData>
            </a:graphic>
          </wp:inline>
        </w:drawing>
      </w:r>
    </w:p>
    <w:p w14:paraId="31D56078" w14:textId="77777777" w:rsidR="00336810" w:rsidRDefault="00336810" w:rsidP="003642D5">
      <w:pPr>
        <w:jc w:val="both"/>
        <w:rPr>
          <w:rFonts w:ascii="Times New Roman" w:hAnsi="Times New Roman" w:cs="Times New Roman"/>
        </w:rPr>
      </w:pPr>
    </w:p>
    <w:p w14:paraId="6DA1A00B" w14:textId="47F58AA9" w:rsidR="00410010" w:rsidRPr="00336810" w:rsidRDefault="00410010" w:rsidP="00514B33">
      <w:pPr>
        <w:rPr>
          <w:rFonts w:ascii="Times New Roman" w:hAnsi="Times New Roman" w:cs="Times New Roman"/>
        </w:rPr>
      </w:pPr>
      <w:r w:rsidRPr="00336810">
        <w:rPr>
          <w:rFonts w:ascii="Times New Roman" w:hAnsi="Times New Roman" w:cs="Times New Roman"/>
        </w:rPr>
        <w:t>Osobe koje pate od depresije mogu imati različite simptome i žaliti se na nekoliko ili veći broj simptoma:</w:t>
      </w:r>
    </w:p>
    <w:tbl>
      <w:tblPr>
        <w:tblStyle w:val="Svijetlareetkatablice"/>
        <w:tblW w:w="0" w:type="auto"/>
        <w:tblBorders>
          <w:top w:val="wave" w:sz="6" w:space="0" w:color="BFBFBF" w:themeColor="background1" w:themeShade="BF"/>
          <w:left w:val="wave" w:sz="6" w:space="0" w:color="BFBFBF" w:themeColor="background1" w:themeShade="BF"/>
          <w:bottom w:val="wave" w:sz="6" w:space="0" w:color="BFBFBF" w:themeColor="background1" w:themeShade="BF"/>
          <w:right w:val="wave" w:sz="6" w:space="0" w:color="BFBFBF" w:themeColor="background1" w:themeShade="BF"/>
          <w:insideH w:val="wave" w:sz="6" w:space="0" w:color="BFBFBF" w:themeColor="background1" w:themeShade="BF"/>
          <w:insideV w:val="wave" w:sz="6" w:space="0" w:color="BFBFBF" w:themeColor="background1" w:themeShade="BF"/>
        </w:tblBorders>
        <w:tblLook w:val="04A0" w:firstRow="1" w:lastRow="0" w:firstColumn="1" w:lastColumn="0" w:noHBand="0" w:noVBand="1"/>
      </w:tblPr>
      <w:tblGrid>
        <w:gridCol w:w="2387"/>
        <w:gridCol w:w="1978"/>
        <w:gridCol w:w="2257"/>
        <w:gridCol w:w="2390"/>
      </w:tblGrid>
      <w:tr w:rsidR="00BA2B5C" w:rsidRPr="00336810" w14:paraId="4FB7EB0A" w14:textId="1E699988" w:rsidTr="00D51221">
        <w:tc>
          <w:tcPr>
            <w:tcW w:w="2405" w:type="dxa"/>
            <w:shd w:val="clear" w:color="auto" w:fill="F2F2F2" w:themeFill="background1" w:themeFillShade="F2"/>
          </w:tcPr>
          <w:p w14:paraId="3A5227E6" w14:textId="3B1CFEFE" w:rsidR="00BA2B5C" w:rsidRPr="00336810" w:rsidRDefault="00BA2B5C" w:rsidP="003642D5">
            <w:pPr>
              <w:jc w:val="both"/>
              <w:rPr>
                <w:rFonts w:ascii="Times New Roman" w:hAnsi="Times New Roman" w:cs="Times New Roman"/>
              </w:rPr>
            </w:pPr>
            <w:r w:rsidRPr="00336810">
              <w:rPr>
                <w:rFonts w:ascii="Times New Roman" w:hAnsi="Times New Roman" w:cs="Times New Roman"/>
              </w:rPr>
              <w:t>TJELESNI SIMPTOMI</w:t>
            </w:r>
          </w:p>
        </w:tc>
        <w:tc>
          <w:tcPr>
            <w:tcW w:w="1985" w:type="dxa"/>
            <w:shd w:val="clear" w:color="auto" w:fill="F2F2F2" w:themeFill="background1" w:themeFillShade="F2"/>
          </w:tcPr>
          <w:p w14:paraId="7CD16ED4" w14:textId="77D05F9B" w:rsidR="00BA2B5C" w:rsidRPr="00336810" w:rsidRDefault="00BA2B5C" w:rsidP="003642D5">
            <w:pPr>
              <w:jc w:val="both"/>
              <w:rPr>
                <w:rFonts w:ascii="Times New Roman" w:hAnsi="Times New Roman" w:cs="Times New Roman"/>
              </w:rPr>
            </w:pPr>
            <w:r w:rsidRPr="00336810">
              <w:rPr>
                <w:rFonts w:ascii="Times New Roman" w:hAnsi="Times New Roman" w:cs="Times New Roman"/>
              </w:rPr>
              <w:t>EMOCIJE</w:t>
            </w:r>
          </w:p>
        </w:tc>
        <w:tc>
          <w:tcPr>
            <w:tcW w:w="2268" w:type="dxa"/>
            <w:shd w:val="clear" w:color="auto" w:fill="F2F2F2" w:themeFill="background1" w:themeFillShade="F2"/>
          </w:tcPr>
          <w:p w14:paraId="0995B7C6" w14:textId="0D3A5868" w:rsidR="00BA2B5C" w:rsidRPr="00336810" w:rsidRDefault="00BA2B5C" w:rsidP="003642D5">
            <w:pPr>
              <w:jc w:val="both"/>
              <w:rPr>
                <w:rFonts w:ascii="Times New Roman" w:hAnsi="Times New Roman" w:cs="Times New Roman"/>
              </w:rPr>
            </w:pPr>
            <w:r w:rsidRPr="00336810">
              <w:rPr>
                <w:rFonts w:ascii="Times New Roman" w:hAnsi="Times New Roman" w:cs="Times New Roman"/>
              </w:rPr>
              <w:t>MISLI</w:t>
            </w:r>
          </w:p>
        </w:tc>
        <w:tc>
          <w:tcPr>
            <w:tcW w:w="2404" w:type="dxa"/>
            <w:shd w:val="clear" w:color="auto" w:fill="F2F2F2" w:themeFill="background1" w:themeFillShade="F2"/>
          </w:tcPr>
          <w:p w14:paraId="5433C2C2" w14:textId="7B0000FE" w:rsidR="00BA2B5C" w:rsidRPr="00336810" w:rsidRDefault="00BA2B5C" w:rsidP="003642D5">
            <w:pPr>
              <w:jc w:val="both"/>
              <w:rPr>
                <w:rFonts w:ascii="Times New Roman" w:hAnsi="Times New Roman" w:cs="Times New Roman"/>
              </w:rPr>
            </w:pPr>
            <w:r w:rsidRPr="00336810">
              <w:rPr>
                <w:rFonts w:ascii="Times New Roman" w:hAnsi="Times New Roman" w:cs="Times New Roman"/>
              </w:rPr>
              <w:t>PONAŠANJE</w:t>
            </w:r>
          </w:p>
        </w:tc>
      </w:tr>
      <w:tr w:rsidR="00BA2B5C" w:rsidRPr="00336810" w14:paraId="2EC83986" w14:textId="60C369D6" w:rsidTr="00D51221">
        <w:tc>
          <w:tcPr>
            <w:tcW w:w="2405" w:type="dxa"/>
          </w:tcPr>
          <w:p w14:paraId="34657D46" w14:textId="37F134AE" w:rsidR="00BA2B5C" w:rsidRPr="00336810" w:rsidRDefault="00BA2B5C" w:rsidP="00BA2B5C">
            <w:pPr>
              <w:rPr>
                <w:rFonts w:ascii="Times New Roman" w:hAnsi="Times New Roman" w:cs="Times New Roman"/>
              </w:rPr>
            </w:pPr>
            <w:r w:rsidRPr="00336810">
              <w:rPr>
                <w:rFonts w:ascii="Times New Roman" w:hAnsi="Times New Roman" w:cs="Times New Roman"/>
              </w:rPr>
              <w:t>Gubitak energije</w:t>
            </w:r>
          </w:p>
          <w:p w14:paraId="5BF9ABA3" w14:textId="046867DF" w:rsidR="00BA2B5C" w:rsidRPr="00336810" w:rsidRDefault="00BA2B5C" w:rsidP="00BA2B5C">
            <w:pPr>
              <w:rPr>
                <w:rFonts w:ascii="Times New Roman" w:hAnsi="Times New Roman" w:cs="Times New Roman"/>
              </w:rPr>
            </w:pPr>
            <w:r w:rsidRPr="00336810">
              <w:rPr>
                <w:rFonts w:ascii="Times New Roman" w:hAnsi="Times New Roman" w:cs="Times New Roman"/>
              </w:rPr>
              <w:t>Fizičke teškoće (bolovi)</w:t>
            </w:r>
          </w:p>
          <w:p w14:paraId="09AE0A6E" w14:textId="0839A281" w:rsidR="00BA2B5C" w:rsidRPr="00336810" w:rsidRDefault="00BA2B5C" w:rsidP="00BA2B5C">
            <w:pPr>
              <w:rPr>
                <w:rFonts w:ascii="Times New Roman" w:hAnsi="Times New Roman" w:cs="Times New Roman"/>
              </w:rPr>
            </w:pPr>
            <w:r w:rsidRPr="00336810">
              <w:rPr>
                <w:rFonts w:ascii="Times New Roman" w:hAnsi="Times New Roman" w:cs="Times New Roman"/>
              </w:rPr>
              <w:t>Valovi vrućine/ hladnoće</w:t>
            </w:r>
          </w:p>
          <w:p w14:paraId="448929E0" w14:textId="77777777" w:rsidR="00BA2B5C" w:rsidRPr="00336810" w:rsidRDefault="00BA2B5C" w:rsidP="00BA2B5C">
            <w:pPr>
              <w:rPr>
                <w:rFonts w:ascii="Times New Roman" w:hAnsi="Times New Roman" w:cs="Times New Roman"/>
              </w:rPr>
            </w:pPr>
            <w:r w:rsidRPr="00336810">
              <w:rPr>
                <w:rFonts w:ascii="Times New Roman" w:hAnsi="Times New Roman" w:cs="Times New Roman"/>
              </w:rPr>
              <w:t>Zamagljen vid</w:t>
            </w:r>
          </w:p>
          <w:p w14:paraId="59581166" w14:textId="77777777" w:rsidR="00BA2B5C" w:rsidRPr="00336810" w:rsidRDefault="00BA2B5C" w:rsidP="00BA2B5C">
            <w:pPr>
              <w:rPr>
                <w:rFonts w:ascii="Times New Roman" w:hAnsi="Times New Roman" w:cs="Times New Roman"/>
              </w:rPr>
            </w:pPr>
            <w:r w:rsidRPr="00336810">
              <w:rPr>
                <w:rFonts w:ascii="Times New Roman" w:hAnsi="Times New Roman" w:cs="Times New Roman"/>
              </w:rPr>
              <w:t>Ubrzan rad srca</w:t>
            </w:r>
          </w:p>
          <w:p w14:paraId="47F7A72A" w14:textId="77777777" w:rsidR="00BA2B5C" w:rsidRPr="00336810" w:rsidRDefault="00BA2B5C" w:rsidP="00BA2B5C">
            <w:pPr>
              <w:rPr>
                <w:rFonts w:ascii="Times New Roman" w:hAnsi="Times New Roman" w:cs="Times New Roman"/>
              </w:rPr>
            </w:pPr>
            <w:r w:rsidRPr="00336810">
              <w:rPr>
                <w:rFonts w:ascii="Times New Roman" w:hAnsi="Times New Roman" w:cs="Times New Roman"/>
              </w:rPr>
              <w:t xml:space="preserve">Znojenje </w:t>
            </w:r>
          </w:p>
          <w:p w14:paraId="6290FE7F" w14:textId="77777777" w:rsidR="00BA2B5C" w:rsidRPr="00336810" w:rsidRDefault="00BA2B5C" w:rsidP="00BA2B5C">
            <w:pPr>
              <w:rPr>
                <w:rFonts w:ascii="Times New Roman" w:hAnsi="Times New Roman" w:cs="Times New Roman"/>
              </w:rPr>
            </w:pPr>
            <w:r w:rsidRPr="00336810">
              <w:rPr>
                <w:rFonts w:ascii="Times New Roman" w:hAnsi="Times New Roman" w:cs="Times New Roman"/>
              </w:rPr>
              <w:t>Gubitak apetita i tjelesne težine</w:t>
            </w:r>
          </w:p>
          <w:p w14:paraId="4E898338" w14:textId="0799C7A3" w:rsidR="00BA2B5C" w:rsidRPr="00336810" w:rsidRDefault="00BA2B5C" w:rsidP="00BA2B5C">
            <w:pPr>
              <w:rPr>
                <w:rFonts w:ascii="Times New Roman" w:hAnsi="Times New Roman" w:cs="Times New Roman"/>
              </w:rPr>
            </w:pPr>
            <w:r w:rsidRPr="00336810">
              <w:rPr>
                <w:rFonts w:ascii="Times New Roman" w:hAnsi="Times New Roman" w:cs="Times New Roman"/>
              </w:rPr>
              <w:t>Mučnina</w:t>
            </w:r>
          </w:p>
          <w:p w14:paraId="5DC0BCBE" w14:textId="59423F98" w:rsidR="00BA2B5C" w:rsidRPr="00336810" w:rsidRDefault="00BA2B5C" w:rsidP="00BA2B5C">
            <w:pPr>
              <w:rPr>
                <w:rFonts w:ascii="Times New Roman" w:hAnsi="Times New Roman" w:cs="Times New Roman"/>
              </w:rPr>
            </w:pPr>
            <w:r w:rsidRPr="00336810">
              <w:rPr>
                <w:rFonts w:ascii="Times New Roman" w:hAnsi="Times New Roman" w:cs="Times New Roman"/>
              </w:rPr>
              <w:t xml:space="preserve">Vrtoglavice </w:t>
            </w:r>
          </w:p>
        </w:tc>
        <w:tc>
          <w:tcPr>
            <w:tcW w:w="1985" w:type="dxa"/>
          </w:tcPr>
          <w:p w14:paraId="5390CB8D" w14:textId="77777777" w:rsidR="00BA2B5C" w:rsidRPr="00336810" w:rsidRDefault="00BA2B5C" w:rsidP="00BA2B5C">
            <w:pPr>
              <w:rPr>
                <w:rFonts w:ascii="Times New Roman" w:hAnsi="Times New Roman" w:cs="Times New Roman"/>
              </w:rPr>
            </w:pPr>
            <w:r w:rsidRPr="00336810">
              <w:rPr>
                <w:rFonts w:ascii="Times New Roman" w:hAnsi="Times New Roman" w:cs="Times New Roman"/>
              </w:rPr>
              <w:t xml:space="preserve">Tjeskoba </w:t>
            </w:r>
          </w:p>
          <w:p w14:paraId="00ADE15C" w14:textId="77777777" w:rsidR="00BA2B5C" w:rsidRPr="00336810" w:rsidRDefault="00BA2B5C" w:rsidP="00BA2B5C">
            <w:pPr>
              <w:rPr>
                <w:rFonts w:ascii="Times New Roman" w:hAnsi="Times New Roman" w:cs="Times New Roman"/>
              </w:rPr>
            </w:pPr>
            <w:r w:rsidRPr="00336810">
              <w:rPr>
                <w:rFonts w:ascii="Times New Roman" w:hAnsi="Times New Roman" w:cs="Times New Roman"/>
              </w:rPr>
              <w:t xml:space="preserve">Beznađe </w:t>
            </w:r>
          </w:p>
          <w:p w14:paraId="29B7C959" w14:textId="1706EB56" w:rsidR="00BA2B5C" w:rsidRPr="00336810" w:rsidRDefault="00BA2B5C" w:rsidP="00BA2B5C">
            <w:pPr>
              <w:rPr>
                <w:rFonts w:ascii="Times New Roman" w:hAnsi="Times New Roman" w:cs="Times New Roman"/>
              </w:rPr>
            </w:pPr>
            <w:r w:rsidRPr="00336810">
              <w:rPr>
                <w:rFonts w:ascii="Times New Roman" w:hAnsi="Times New Roman" w:cs="Times New Roman"/>
              </w:rPr>
              <w:t xml:space="preserve">Tuga </w:t>
            </w:r>
          </w:p>
          <w:p w14:paraId="15E4AF8B" w14:textId="2A7061CC" w:rsidR="00BA2B5C" w:rsidRPr="00336810" w:rsidRDefault="00BA2B5C" w:rsidP="00BA2B5C">
            <w:pPr>
              <w:rPr>
                <w:rFonts w:ascii="Times New Roman" w:hAnsi="Times New Roman" w:cs="Times New Roman"/>
              </w:rPr>
            </w:pPr>
            <w:r w:rsidRPr="00336810">
              <w:rPr>
                <w:rFonts w:ascii="Times New Roman" w:hAnsi="Times New Roman" w:cs="Times New Roman"/>
              </w:rPr>
              <w:t>Razdražljivost</w:t>
            </w:r>
          </w:p>
          <w:p w14:paraId="7CC82ABB" w14:textId="1ACA805A" w:rsidR="00BA2B5C" w:rsidRDefault="00BA2B5C" w:rsidP="00BA2B5C">
            <w:pPr>
              <w:rPr>
                <w:rFonts w:ascii="Times New Roman" w:hAnsi="Times New Roman" w:cs="Times New Roman"/>
              </w:rPr>
            </w:pPr>
            <w:r w:rsidRPr="00336810">
              <w:rPr>
                <w:rFonts w:ascii="Times New Roman" w:hAnsi="Times New Roman" w:cs="Times New Roman"/>
              </w:rPr>
              <w:t>Zabrinutost</w:t>
            </w:r>
          </w:p>
          <w:p w14:paraId="4108A191" w14:textId="36EDD82E" w:rsidR="00A52596" w:rsidRDefault="00A52596" w:rsidP="00BA2B5C">
            <w:pPr>
              <w:rPr>
                <w:rFonts w:ascii="Times New Roman" w:hAnsi="Times New Roman" w:cs="Times New Roman"/>
              </w:rPr>
            </w:pPr>
            <w:r>
              <w:rPr>
                <w:rFonts w:ascii="Times New Roman" w:hAnsi="Times New Roman" w:cs="Times New Roman"/>
              </w:rPr>
              <w:t xml:space="preserve">Krivnja </w:t>
            </w:r>
          </w:p>
          <w:p w14:paraId="3D76F666" w14:textId="2611ADE4" w:rsidR="00A52596" w:rsidRPr="00336810" w:rsidRDefault="00A52596" w:rsidP="00BA2B5C">
            <w:pPr>
              <w:rPr>
                <w:rFonts w:ascii="Times New Roman" w:hAnsi="Times New Roman" w:cs="Times New Roman"/>
              </w:rPr>
            </w:pPr>
            <w:r>
              <w:rPr>
                <w:rFonts w:ascii="Times New Roman" w:hAnsi="Times New Roman" w:cs="Times New Roman"/>
              </w:rPr>
              <w:t xml:space="preserve">Sram </w:t>
            </w:r>
          </w:p>
          <w:p w14:paraId="63EE51C5" w14:textId="77777777" w:rsidR="00BA2B5C" w:rsidRPr="00336810" w:rsidRDefault="00BA2B5C" w:rsidP="00BA2B5C">
            <w:pPr>
              <w:rPr>
                <w:rFonts w:ascii="Times New Roman" w:hAnsi="Times New Roman" w:cs="Times New Roman"/>
              </w:rPr>
            </w:pPr>
          </w:p>
          <w:p w14:paraId="0822786E" w14:textId="77777777" w:rsidR="00BA2B5C" w:rsidRPr="00336810" w:rsidRDefault="00BA2B5C" w:rsidP="00BA2B5C">
            <w:pPr>
              <w:rPr>
                <w:rFonts w:ascii="Times New Roman" w:hAnsi="Times New Roman" w:cs="Times New Roman"/>
              </w:rPr>
            </w:pPr>
          </w:p>
          <w:p w14:paraId="1BCBA3BD" w14:textId="77777777" w:rsidR="00BA2B5C" w:rsidRPr="00336810" w:rsidRDefault="00BA2B5C" w:rsidP="00BA2B5C">
            <w:pPr>
              <w:rPr>
                <w:rFonts w:ascii="Times New Roman" w:hAnsi="Times New Roman" w:cs="Times New Roman"/>
              </w:rPr>
            </w:pPr>
          </w:p>
          <w:p w14:paraId="4615A442" w14:textId="4CCBB890" w:rsidR="00BA2B5C" w:rsidRPr="00336810" w:rsidRDefault="00BA2B5C" w:rsidP="00BA2B5C">
            <w:pPr>
              <w:rPr>
                <w:rFonts w:ascii="Times New Roman" w:hAnsi="Times New Roman" w:cs="Times New Roman"/>
              </w:rPr>
            </w:pPr>
          </w:p>
        </w:tc>
        <w:tc>
          <w:tcPr>
            <w:tcW w:w="2268" w:type="dxa"/>
          </w:tcPr>
          <w:p w14:paraId="4526BFB2" w14:textId="77777777" w:rsidR="00BA2B5C" w:rsidRPr="00336810" w:rsidRDefault="00BA2B5C" w:rsidP="00BA2B5C">
            <w:pPr>
              <w:rPr>
                <w:rFonts w:ascii="Times New Roman" w:hAnsi="Times New Roman" w:cs="Times New Roman"/>
              </w:rPr>
            </w:pPr>
            <w:r w:rsidRPr="00336810">
              <w:rPr>
                <w:rFonts w:ascii="Times New Roman" w:hAnsi="Times New Roman" w:cs="Times New Roman"/>
              </w:rPr>
              <w:t>Gubitak interesa za aktivnosti i život</w:t>
            </w:r>
          </w:p>
          <w:p w14:paraId="5C424E4F" w14:textId="77777777" w:rsidR="00BA2B5C" w:rsidRPr="00336810" w:rsidRDefault="00BA2B5C" w:rsidP="00BA2B5C">
            <w:pPr>
              <w:rPr>
                <w:rFonts w:ascii="Times New Roman" w:hAnsi="Times New Roman" w:cs="Times New Roman"/>
              </w:rPr>
            </w:pPr>
            <w:r w:rsidRPr="00336810">
              <w:rPr>
                <w:rFonts w:ascii="Times New Roman" w:hAnsi="Times New Roman" w:cs="Times New Roman"/>
              </w:rPr>
              <w:t>Teškoće koncentracije</w:t>
            </w:r>
          </w:p>
          <w:p w14:paraId="1184C88D" w14:textId="77777777" w:rsidR="00BA2B5C" w:rsidRPr="00336810" w:rsidRDefault="00BA2B5C" w:rsidP="00BA2B5C">
            <w:pPr>
              <w:rPr>
                <w:rFonts w:ascii="Times New Roman" w:hAnsi="Times New Roman" w:cs="Times New Roman"/>
              </w:rPr>
            </w:pPr>
            <w:r w:rsidRPr="00336810">
              <w:rPr>
                <w:rFonts w:ascii="Times New Roman" w:hAnsi="Times New Roman" w:cs="Times New Roman"/>
              </w:rPr>
              <w:t xml:space="preserve">Samokritičnost </w:t>
            </w:r>
          </w:p>
          <w:p w14:paraId="474B4CA5" w14:textId="16AA3693" w:rsidR="00BA2B5C" w:rsidRPr="00336810" w:rsidRDefault="00BA2B5C" w:rsidP="00BA2B5C">
            <w:pPr>
              <w:rPr>
                <w:rFonts w:ascii="Times New Roman" w:hAnsi="Times New Roman" w:cs="Times New Roman"/>
              </w:rPr>
            </w:pPr>
            <w:r w:rsidRPr="00336810">
              <w:rPr>
                <w:rFonts w:ascii="Times New Roman" w:hAnsi="Times New Roman" w:cs="Times New Roman"/>
              </w:rPr>
              <w:t>Misli o samoubojstvu</w:t>
            </w:r>
          </w:p>
        </w:tc>
        <w:tc>
          <w:tcPr>
            <w:tcW w:w="2404" w:type="dxa"/>
          </w:tcPr>
          <w:p w14:paraId="6BE30027" w14:textId="77777777" w:rsidR="00BA2B5C" w:rsidRPr="00336810" w:rsidRDefault="00BA2B5C" w:rsidP="00BA2B5C">
            <w:pPr>
              <w:rPr>
                <w:rFonts w:ascii="Times New Roman" w:hAnsi="Times New Roman" w:cs="Times New Roman"/>
              </w:rPr>
            </w:pPr>
            <w:r w:rsidRPr="00336810">
              <w:rPr>
                <w:rFonts w:ascii="Times New Roman" w:hAnsi="Times New Roman" w:cs="Times New Roman"/>
              </w:rPr>
              <w:t>Povlačenje od drugih ljudi</w:t>
            </w:r>
          </w:p>
          <w:p w14:paraId="2FF73A28" w14:textId="77777777" w:rsidR="00BA2B5C" w:rsidRPr="00336810" w:rsidRDefault="00BA2B5C" w:rsidP="00BA2B5C">
            <w:pPr>
              <w:rPr>
                <w:rFonts w:ascii="Times New Roman" w:hAnsi="Times New Roman" w:cs="Times New Roman"/>
              </w:rPr>
            </w:pPr>
            <w:r w:rsidRPr="00336810">
              <w:rPr>
                <w:rFonts w:ascii="Times New Roman" w:hAnsi="Times New Roman" w:cs="Times New Roman"/>
              </w:rPr>
              <w:t>Teškoće u donošenju odluka</w:t>
            </w:r>
          </w:p>
          <w:p w14:paraId="0C1F363D" w14:textId="77777777" w:rsidR="00BA2B5C" w:rsidRPr="00336810" w:rsidRDefault="00BA2B5C" w:rsidP="00BA2B5C">
            <w:pPr>
              <w:rPr>
                <w:rFonts w:ascii="Times New Roman" w:hAnsi="Times New Roman" w:cs="Times New Roman"/>
              </w:rPr>
            </w:pPr>
            <w:r w:rsidRPr="00336810">
              <w:rPr>
                <w:rFonts w:ascii="Times New Roman" w:hAnsi="Times New Roman" w:cs="Times New Roman"/>
              </w:rPr>
              <w:t>Zlouporaba sredstava ovisnosti</w:t>
            </w:r>
          </w:p>
          <w:p w14:paraId="74C99034" w14:textId="77777777" w:rsidR="00BA2B5C" w:rsidRDefault="00BA2B5C" w:rsidP="00BA2B5C">
            <w:pPr>
              <w:rPr>
                <w:rFonts w:ascii="Times New Roman" w:hAnsi="Times New Roman" w:cs="Times New Roman"/>
              </w:rPr>
            </w:pPr>
            <w:r w:rsidRPr="00336810">
              <w:rPr>
                <w:rFonts w:ascii="Times New Roman" w:hAnsi="Times New Roman" w:cs="Times New Roman"/>
              </w:rPr>
              <w:t>Pokušaj suicida</w:t>
            </w:r>
          </w:p>
          <w:p w14:paraId="281274E6" w14:textId="77777777" w:rsidR="00A52596" w:rsidRDefault="00A52596" w:rsidP="00BA2B5C">
            <w:pPr>
              <w:rPr>
                <w:rFonts w:ascii="Times New Roman" w:hAnsi="Times New Roman" w:cs="Times New Roman"/>
              </w:rPr>
            </w:pPr>
            <w:r>
              <w:rPr>
                <w:rFonts w:ascii="Times New Roman" w:hAnsi="Times New Roman" w:cs="Times New Roman"/>
              </w:rPr>
              <w:t>Ne izvršavanje obveza</w:t>
            </w:r>
          </w:p>
          <w:p w14:paraId="43C01D05" w14:textId="4E2967E4" w:rsidR="00A52596" w:rsidRPr="00336810" w:rsidRDefault="00A52596" w:rsidP="00BA2B5C">
            <w:pPr>
              <w:rPr>
                <w:rFonts w:ascii="Times New Roman" w:hAnsi="Times New Roman" w:cs="Times New Roman"/>
              </w:rPr>
            </w:pPr>
            <w:r>
              <w:rPr>
                <w:rFonts w:ascii="Times New Roman" w:hAnsi="Times New Roman" w:cs="Times New Roman"/>
              </w:rPr>
              <w:t xml:space="preserve">Pasivnost </w:t>
            </w:r>
          </w:p>
        </w:tc>
      </w:tr>
    </w:tbl>
    <w:p w14:paraId="4AC7509C" w14:textId="7681DFD0" w:rsidR="003642D5" w:rsidRPr="00336810" w:rsidRDefault="003642D5" w:rsidP="00D51221">
      <w:pPr>
        <w:rPr>
          <w:rFonts w:ascii="Times New Roman" w:hAnsi="Times New Roman" w:cs="Times New Roman"/>
        </w:rPr>
      </w:pPr>
    </w:p>
    <w:p w14:paraId="402D9C75" w14:textId="72771FF1" w:rsidR="00640198" w:rsidRPr="00336810" w:rsidRDefault="001A104E" w:rsidP="003642D5">
      <w:pPr>
        <w:jc w:val="center"/>
        <w:rPr>
          <w:rFonts w:ascii="Times New Roman" w:hAnsi="Times New Roman" w:cs="Times New Roman"/>
        </w:rPr>
      </w:pPr>
      <w:r w:rsidRPr="00336810">
        <w:rPr>
          <w:rFonts w:ascii="Times New Roman" w:hAnsi="Times New Roman" w:cs="Times New Roman"/>
        </w:rPr>
        <w:t xml:space="preserve">KOJI SU </w:t>
      </w:r>
      <w:r w:rsidRPr="001A104E">
        <w:rPr>
          <w:rFonts w:ascii="Times New Roman" w:hAnsi="Times New Roman" w:cs="Times New Roman"/>
          <w:b/>
          <w:bCs/>
        </w:rPr>
        <w:t>UZROCI</w:t>
      </w:r>
      <w:r w:rsidRPr="00336810">
        <w:rPr>
          <w:rFonts w:ascii="Times New Roman" w:hAnsi="Times New Roman" w:cs="Times New Roman"/>
        </w:rPr>
        <w:t xml:space="preserve"> DEPRESIJE?</w:t>
      </w:r>
    </w:p>
    <w:p w14:paraId="6A46340E" w14:textId="45835F7D" w:rsidR="00640198" w:rsidRPr="00336810" w:rsidRDefault="00640198" w:rsidP="003642D5">
      <w:pPr>
        <w:jc w:val="both"/>
        <w:rPr>
          <w:rFonts w:ascii="Times New Roman" w:hAnsi="Times New Roman" w:cs="Times New Roman"/>
        </w:rPr>
      </w:pPr>
      <w:r w:rsidRPr="00336810">
        <w:rPr>
          <w:rFonts w:ascii="Times New Roman" w:hAnsi="Times New Roman" w:cs="Times New Roman"/>
        </w:rPr>
        <w:t>Ne postoji samo jedan uzrok, depresiju može uzrokovati više različitih činitelja, poput biokemijskih</w:t>
      </w:r>
      <w:r w:rsidR="00E63E31" w:rsidRPr="00336810">
        <w:rPr>
          <w:rFonts w:ascii="Times New Roman" w:hAnsi="Times New Roman" w:cs="Times New Roman"/>
        </w:rPr>
        <w:t xml:space="preserve"> (genetska predispozicija ili trenutna kemija mozga)</w:t>
      </w:r>
      <w:r w:rsidRPr="00336810">
        <w:rPr>
          <w:rFonts w:ascii="Times New Roman" w:hAnsi="Times New Roman" w:cs="Times New Roman"/>
        </w:rPr>
        <w:t>, interpersonalnih</w:t>
      </w:r>
      <w:r w:rsidR="00E63E31" w:rsidRPr="00336810">
        <w:rPr>
          <w:rFonts w:ascii="Times New Roman" w:hAnsi="Times New Roman" w:cs="Times New Roman"/>
        </w:rPr>
        <w:t xml:space="preserve"> (</w:t>
      </w:r>
      <w:r w:rsidR="00A52596">
        <w:rPr>
          <w:rFonts w:ascii="Times New Roman" w:hAnsi="Times New Roman" w:cs="Times New Roman"/>
        </w:rPr>
        <w:t>n</w:t>
      </w:r>
      <w:r w:rsidR="00E63E31" w:rsidRPr="00336810">
        <w:rPr>
          <w:rFonts w:ascii="Times New Roman" w:hAnsi="Times New Roman" w:cs="Times New Roman"/>
        </w:rPr>
        <w:t>pr. sukobi ili gubici)</w:t>
      </w:r>
      <w:r w:rsidRPr="00336810">
        <w:rPr>
          <w:rFonts w:ascii="Times New Roman" w:hAnsi="Times New Roman" w:cs="Times New Roman"/>
        </w:rPr>
        <w:t>, bihevioralnih</w:t>
      </w:r>
      <w:r w:rsidR="00E63E31" w:rsidRPr="00336810">
        <w:rPr>
          <w:rFonts w:ascii="Times New Roman" w:hAnsi="Times New Roman" w:cs="Times New Roman"/>
        </w:rPr>
        <w:t xml:space="preserve"> (</w:t>
      </w:r>
      <w:r w:rsidR="00A52596">
        <w:rPr>
          <w:rFonts w:ascii="Times New Roman" w:hAnsi="Times New Roman" w:cs="Times New Roman"/>
        </w:rPr>
        <w:t>n</w:t>
      </w:r>
      <w:r w:rsidR="00E63E31" w:rsidRPr="00336810">
        <w:rPr>
          <w:rFonts w:ascii="Times New Roman" w:hAnsi="Times New Roman" w:cs="Times New Roman"/>
        </w:rPr>
        <w:t>pr. povećan stres, smanjenje pozitivnih i ugodnih iskustava)</w:t>
      </w:r>
      <w:r w:rsidRPr="00336810">
        <w:rPr>
          <w:rFonts w:ascii="Times New Roman" w:hAnsi="Times New Roman" w:cs="Times New Roman"/>
        </w:rPr>
        <w:t xml:space="preserve"> ili kognitivnih</w:t>
      </w:r>
      <w:r w:rsidR="00E63E31" w:rsidRPr="00336810">
        <w:rPr>
          <w:rFonts w:ascii="Times New Roman" w:hAnsi="Times New Roman" w:cs="Times New Roman"/>
        </w:rPr>
        <w:t xml:space="preserve"> (</w:t>
      </w:r>
      <w:r w:rsidR="00A52596">
        <w:rPr>
          <w:rFonts w:ascii="Times New Roman" w:hAnsi="Times New Roman" w:cs="Times New Roman"/>
        </w:rPr>
        <w:t>n</w:t>
      </w:r>
      <w:r w:rsidR="00E63E31" w:rsidRPr="00336810">
        <w:rPr>
          <w:rFonts w:ascii="Times New Roman" w:hAnsi="Times New Roman" w:cs="Times New Roman"/>
        </w:rPr>
        <w:t>pr. iskrivljeni načini razmišljanja)</w:t>
      </w:r>
      <w:r w:rsidRPr="00336810">
        <w:rPr>
          <w:rFonts w:ascii="Times New Roman" w:hAnsi="Times New Roman" w:cs="Times New Roman"/>
        </w:rPr>
        <w:t xml:space="preserve">. Kod nekih pojedinaca depresija je uzrokovana </w:t>
      </w:r>
      <w:r w:rsidRPr="00336810">
        <w:rPr>
          <w:rFonts w:ascii="Times New Roman" w:hAnsi="Times New Roman" w:cs="Times New Roman"/>
        </w:rPr>
        <w:lastRenderedPageBreak/>
        <w:t xml:space="preserve">činiteljima iz jednog od ovih područja, dok je </w:t>
      </w:r>
      <w:r w:rsidR="00E63E31" w:rsidRPr="00336810">
        <w:rPr>
          <w:rFonts w:ascii="Times New Roman" w:hAnsi="Times New Roman" w:cs="Times New Roman"/>
        </w:rPr>
        <w:t xml:space="preserve">kod </w:t>
      </w:r>
      <w:r w:rsidRPr="00336810">
        <w:rPr>
          <w:rFonts w:ascii="Times New Roman" w:hAnsi="Times New Roman" w:cs="Times New Roman"/>
        </w:rPr>
        <w:t xml:space="preserve">drugih uzrokovana kombinacijom činitelja iz više područja. </w:t>
      </w:r>
    </w:p>
    <w:p w14:paraId="37068BC7" w14:textId="50086AA6" w:rsidR="00C023DF" w:rsidRPr="00336810" w:rsidRDefault="0097005D" w:rsidP="003642D5">
      <w:pPr>
        <w:jc w:val="both"/>
        <w:rPr>
          <w:rFonts w:ascii="Times New Roman" w:hAnsi="Times New Roman" w:cs="Times New Roman"/>
        </w:rPr>
      </w:pPr>
      <w:r w:rsidRPr="00336810">
        <w:rPr>
          <w:rFonts w:ascii="Times New Roman" w:hAnsi="Times New Roman" w:cs="Times New Roman"/>
        </w:rPr>
        <w:t xml:space="preserve">Depresija je ozbiljan poremećaj raspoloženja koji može negativno utjecati na osjećaje, misli i svakodnevno funkcioniranje. </w:t>
      </w:r>
      <w:r w:rsidR="00F63310" w:rsidRPr="00336810">
        <w:rPr>
          <w:rFonts w:ascii="Times New Roman" w:hAnsi="Times New Roman" w:cs="Times New Roman"/>
        </w:rPr>
        <w:t>Jedna od k</w:t>
      </w:r>
      <w:r w:rsidR="00C023DF" w:rsidRPr="00336810">
        <w:rPr>
          <w:rFonts w:ascii="Times New Roman" w:hAnsi="Times New Roman" w:cs="Times New Roman"/>
        </w:rPr>
        <w:t>ljučn</w:t>
      </w:r>
      <w:r w:rsidR="00F63310" w:rsidRPr="00336810">
        <w:rPr>
          <w:rFonts w:ascii="Times New Roman" w:hAnsi="Times New Roman" w:cs="Times New Roman"/>
        </w:rPr>
        <w:t>ih</w:t>
      </w:r>
      <w:r w:rsidR="00C023DF" w:rsidRPr="00336810">
        <w:rPr>
          <w:rFonts w:ascii="Times New Roman" w:hAnsi="Times New Roman" w:cs="Times New Roman"/>
        </w:rPr>
        <w:t xml:space="preserve"> značajk</w:t>
      </w:r>
      <w:r w:rsidR="00F63310" w:rsidRPr="00336810">
        <w:rPr>
          <w:rFonts w:ascii="Times New Roman" w:hAnsi="Times New Roman" w:cs="Times New Roman"/>
        </w:rPr>
        <w:t>i</w:t>
      </w:r>
      <w:r w:rsidR="00C023DF" w:rsidRPr="00336810">
        <w:rPr>
          <w:rFonts w:ascii="Times New Roman" w:hAnsi="Times New Roman" w:cs="Times New Roman"/>
        </w:rPr>
        <w:t xml:space="preserve"> depresije je </w:t>
      </w:r>
      <w:r w:rsidR="00F63310" w:rsidRPr="00336810">
        <w:rPr>
          <w:rFonts w:ascii="Times New Roman" w:hAnsi="Times New Roman" w:cs="Times New Roman"/>
        </w:rPr>
        <w:t>iskrivljeni i negativni</w:t>
      </w:r>
      <w:r w:rsidR="00C023DF" w:rsidRPr="00336810">
        <w:rPr>
          <w:rFonts w:ascii="Times New Roman" w:hAnsi="Times New Roman" w:cs="Times New Roman"/>
        </w:rPr>
        <w:t xml:space="preserve"> način razmišljanja. </w:t>
      </w:r>
      <w:r w:rsidR="00F63310" w:rsidRPr="00336810">
        <w:rPr>
          <w:rFonts w:ascii="Times New Roman" w:hAnsi="Times New Roman" w:cs="Times New Roman"/>
        </w:rPr>
        <w:t>Na primjer, ako osoba misli da je kriva za sve, da ništa ne može promijeniti ili da bi u svemu trebala biti savršena veća je vjerojatnost da će razviti depresivne simptome. P</w:t>
      </w:r>
      <w:r w:rsidR="00C023DF" w:rsidRPr="00336810">
        <w:rPr>
          <w:rFonts w:ascii="Times New Roman" w:hAnsi="Times New Roman" w:cs="Times New Roman"/>
        </w:rPr>
        <w:t>repoznati što mislimo</w:t>
      </w:r>
      <w:r w:rsidR="00F63310" w:rsidRPr="00336810">
        <w:rPr>
          <w:rFonts w:ascii="Times New Roman" w:hAnsi="Times New Roman" w:cs="Times New Roman"/>
        </w:rPr>
        <w:t>, propitati istinitost naših misli i uvjerenja važan je korak u mijenjanju negativnih pogleda na život</w:t>
      </w:r>
      <w:r w:rsidR="00C023DF" w:rsidRPr="00336810">
        <w:rPr>
          <w:rFonts w:ascii="Times New Roman" w:hAnsi="Times New Roman" w:cs="Times New Roman"/>
        </w:rPr>
        <w:t xml:space="preserve"> </w:t>
      </w:r>
      <w:r w:rsidR="00F63310" w:rsidRPr="00336810">
        <w:rPr>
          <w:rFonts w:ascii="Times New Roman" w:hAnsi="Times New Roman" w:cs="Times New Roman"/>
        </w:rPr>
        <w:t xml:space="preserve">te samim time i </w:t>
      </w:r>
      <w:r w:rsidR="00C023DF" w:rsidRPr="00336810">
        <w:rPr>
          <w:rFonts w:ascii="Times New Roman" w:hAnsi="Times New Roman" w:cs="Times New Roman"/>
        </w:rPr>
        <w:t>važan korak u smanjenju depresije.</w:t>
      </w:r>
      <w:r w:rsidRPr="00336810">
        <w:rPr>
          <w:rFonts w:ascii="Times New Roman" w:hAnsi="Times New Roman" w:cs="Times New Roman"/>
        </w:rPr>
        <w:t xml:space="preserve"> Kako mislimo utječe i na ponašanje. </w:t>
      </w:r>
      <w:r w:rsidR="00F0640F" w:rsidRPr="00336810">
        <w:rPr>
          <w:rFonts w:ascii="Times New Roman" w:hAnsi="Times New Roman" w:cs="Times New Roman"/>
        </w:rPr>
        <w:t>Depresiju obilježavaju neaktivnost i povlačenje, što često za posljedicu ima smanjenje ili manju izloženost pozitivnim i ugodnim socijalnim interakcijama i potkrepljujućim ponašanjima.</w:t>
      </w:r>
    </w:p>
    <w:p w14:paraId="10F47332" w14:textId="77777777" w:rsidR="003642D5" w:rsidRPr="00336810" w:rsidRDefault="003642D5" w:rsidP="003642D5">
      <w:pPr>
        <w:jc w:val="both"/>
        <w:rPr>
          <w:rFonts w:ascii="Times New Roman" w:hAnsi="Times New Roman" w:cs="Times New Roman"/>
        </w:rPr>
      </w:pPr>
    </w:p>
    <w:p w14:paraId="79CE3ED2" w14:textId="5031DED1" w:rsidR="00F0640F" w:rsidRPr="00336810" w:rsidRDefault="001A104E" w:rsidP="003642D5">
      <w:pPr>
        <w:jc w:val="center"/>
        <w:rPr>
          <w:rFonts w:ascii="Times New Roman" w:hAnsi="Times New Roman" w:cs="Times New Roman"/>
        </w:rPr>
      </w:pPr>
      <w:r w:rsidRPr="00336810">
        <w:rPr>
          <w:rFonts w:ascii="Times New Roman" w:hAnsi="Times New Roman" w:cs="Times New Roman"/>
        </w:rPr>
        <w:t xml:space="preserve">ŠTO JE </w:t>
      </w:r>
      <w:r w:rsidRPr="001A104E">
        <w:rPr>
          <w:rFonts w:ascii="Times New Roman" w:hAnsi="Times New Roman" w:cs="Times New Roman"/>
          <w:b/>
          <w:bCs/>
        </w:rPr>
        <w:t>KOGNITIVNO-BIHEVIORALNI TRETMAN DEPRESIJE</w:t>
      </w:r>
      <w:r w:rsidRPr="00336810">
        <w:rPr>
          <w:rFonts w:ascii="Times New Roman" w:hAnsi="Times New Roman" w:cs="Times New Roman"/>
        </w:rPr>
        <w:t xml:space="preserve"> I IMA LI POMOĆI?</w:t>
      </w:r>
    </w:p>
    <w:p w14:paraId="4BB7A468" w14:textId="7931A8D9" w:rsidR="00F0640F" w:rsidRPr="00336810" w:rsidRDefault="00F0640F" w:rsidP="003642D5">
      <w:pPr>
        <w:jc w:val="both"/>
        <w:rPr>
          <w:rFonts w:ascii="Times New Roman" w:hAnsi="Times New Roman" w:cs="Times New Roman"/>
        </w:rPr>
      </w:pPr>
      <w:r w:rsidRPr="00336810">
        <w:rPr>
          <w:rFonts w:ascii="Times New Roman" w:hAnsi="Times New Roman" w:cs="Times New Roman"/>
        </w:rPr>
        <w:t>Da, ima. Kognitivno-bihevioralna terapija je strukturirana, praktična i učinkovita terapija koja tretira depresiju kroz utvrđivanje i promjenu ponašanja i obrazaca mišljenja koji uzrokuju i održavaju depresiju. U terapijskom procesu klijent zajedno s terapeutom istražuje kako djelovanje ili nedostatak djelovanja doprinose depresiji, zajednički se istražuju ne</w:t>
      </w:r>
      <w:r w:rsidR="00A52596">
        <w:rPr>
          <w:rFonts w:ascii="Times New Roman" w:hAnsi="Times New Roman" w:cs="Times New Roman"/>
        </w:rPr>
        <w:t>korisni</w:t>
      </w:r>
      <w:r w:rsidRPr="00336810">
        <w:rPr>
          <w:rFonts w:ascii="Times New Roman" w:hAnsi="Times New Roman" w:cs="Times New Roman"/>
        </w:rPr>
        <w:t xml:space="preserve"> i nereal</w:t>
      </w:r>
      <w:r w:rsidR="00A52596">
        <w:rPr>
          <w:rFonts w:ascii="Times New Roman" w:hAnsi="Times New Roman" w:cs="Times New Roman"/>
        </w:rPr>
        <w:t>istični</w:t>
      </w:r>
      <w:r w:rsidRPr="00336810">
        <w:rPr>
          <w:rFonts w:ascii="Times New Roman" w:hAnsi="Times New Roman" w:cs="Times New Roman"/>
        </w:rPr>
        <w:t xml:space="preserve"> načini mišljenja koji dovode do depresije. </w:t>
      </w:r>
      <w:r w:rsidR="004A6C7C" w:rsidRPr="00336810">
        <w:rPr>
          <w:rFonts w:ascii="Times New Roman" w:hAnsi="Times New Roman" w:cs="Times New Roman"/>
        </w:rPr>
        <w:t xml:space="preserve">Tretman depresije zahtijeva aktivno sudjelovanje te će stoga terapeut </w:t>
      </w:r>
      <w:r w:rsidR="00A52596">
        <w:rPr>
          <w:rFonts w:ascii="Times New Roman" w:hAnsi="Times New Roman" w:cs="Times New Roman"/>
        </w:rPr>
        <w:t>zajedno s klijentom osmišljavati</w:t>
      </w:r>
      <w:r w:rsidR="004A6C7C" w:rsidRPr="00336810">
        <w:rPr>
          <w:rFonts w:ascii="Times New Roman" w:hAnsi="Times New Roman" w:cs="Times New Roman"/>
        </w:rPr>
        <w:t xml:space="preserve"> zadatke koji </w:t>
      </w:r>
      <w:r w:rsidR="00A52596">
        <w:rPr>
          <w:rFonts w:ascii="Times New Roman" w:hAnsi="Times New Roman" w:cs="Times New Roman"/>
        </w:rPr>
        <w:t xml:space="preserve">klijentu </w:t>
      </w:r>
      <w:r w:rsidR="004A6C7C" w:rsidRPr="00336810">
        <w:rPr>
          <w:rFonts w:ascii="Times New Roman" w:hAnsi="Times New Roman" w:cs="Times New Roman"/>
        </w:rPr>
        <w:t>mogu pomoći u promjeni ponašanja, misli i odnosa.</w:t>
      </w:r>
      <w:r w:rsidR="008D7A40" w:rsidRPr="00336810">
        <w:rPr>
          <w:rFonts w:ascii="Times New Roman" w:hAnsi="Times New Roman" w:cs="Times New Roman"/>
        </w:rPr>
        <w:t xml:space="preserve"> Uloga </w:t>
      </w:r>
      <w:r w:rsidR="00A52596">
        <w:rPr>
          <w:rFonts w:ascii="Times New Roman" w:hAnsi="Times New Roman" w:cs="Times New Roman"/>
        </w:rPr>
        <w:t>takvih zadataka</w:t>
      </w:r>
      <w:r w:rsidR="008D7A40" w:rsidRPr="00336810">
        <w:rPr>
          <w:rFonts w:ascii="Times New Roman" w:hAnsi="Times New Roman" w:cs="Times New Roman"/>
        </w:rPr>
        <w:t xml:space="preserve"> je jako bitna – između dvije terapije klijent uvježbava tehnike koje je naučio na terapiji, jer je cilj što prije ga osamostaliti kako bi bio sam svoj terapeut, odnosno kako bi klijent naučio kako održavati poboljšanje i dalje</w:t>
      </w:r>
      <w:r w:rsidR="00A52596">
        <w:rPr>
          <w:rFonts w:ascii="Times New Roman" w:hAnsi="Times New Roman" w:cs="Times New Roman"/>
        </w:rPr>
        <w:t xml:space="preserve"> samostalno</w:t>
      </w:r>
      <w:r w:rsidR="008D7A40" w:rsidRPr="00336810">
        <w:rPr>
          <w:rFonts w:ascii="Times New Roman" w:hAnsi="Times New Roman" w:cs="Times New Roman"/>
        </w:rPr>
        <w:t xml:space="preserve"> rješavati moguće teškoće. </w:t>
      </w:r>
    </w:p>
    <w:p w14:paraId="69D377E4" w14:textId="0B3B7F55" w:rsidR="0097005D" w:rsidRDefault="004A6C7C" w:rsidP="001A104E">
      <w:pPr>
        <w:jc w:val="both"/>
        <w:rPr>
          <w:rFonts w:ascii="Times New Roman" w:hAnsi="Times New Roman" w:cs="Times New Roman"/>
        </w:rPr>
      </w:pPr>
      <w:r w:rsidRPr="00336810">
        <w:rPr>
          <w:rFonts w:ascii="Times New Roman" w:hAnsi="Times New Roman" w:cs="Times New Roman"/>
        </w:rPr>
        <w:t xml:space="preserve">Dokazano je da je kognitivno-bihevioralna terapija jednako učinkovita </w:t>
      </w:r>
      <w:r w:rsidR="008D7A40" w:rsidRPr="00336810">
        <w:rPr>
          <w:rFonts w:ascii="Times New Roman" w:hAnsi="Times New Roman" w:cs="Times New Roman"/>
        </w:rPr>
        <w:t>u liječenju</w:t>
      </w:r>
      <w:r w:rsidR="00A52596">
        <w:rPr>
          <w:rFonts w:ascii="Times New Roman" w:hAnsi="Times New Roman" w:cs="Times New Roman"/>
        </w:rPr>
        <w:t xml:space="preserve"> blage do umjerene</w:t>
      </w:r>
      <w:r w:rsidR="008D7A40" w:rsidRPr="00336810">
        <w:rPr>
          <w:rFonts w:ascii="Times New Roman" w:hAnsi="Times New Roman" w:cs="Times New Roman"/>
        </w:rPr>
        <w:t xml:space="preserve"> depresije </w:t>
      </w:r>
      <w:r w:rsidRPr="00336810">
        <w:rPr>
          <w:rFonts w:ascii="Times New Roman" w:hAnsi="Times New Roman" w:cs="Times New Roman"/>
        </w:rPr>
        <w:t>kao primjena antidepresiva,</w:t>
      </w:r>
      <w:r w:rsidR="00A52596">
        <w:rPr>
          <w:rFonts w:ascii="Times New Roman" w:hAnsi="Times New Roman" w:cs="Times New Roman"/>
        </w:rPr>
        <w:t xml:space="preserve"> a kod težih oblika doprinosi izlječenju uz antidepresive.</w:t>
      </w:r>
      <w:r w:rsidRPr="00336810">
        <w:rPr>
          <w:rFonts w:ascii="Times New Roman" w:hAnsi="Times New Roman" w:cs="Times New Roman"/>
        </w:rPr>
        <w:t xml:space="preserve"> </w:t>
      </w:r>
      <w:r w:rsidR="00A52596">
        <w:rPr>
          <w:rFonts w:ascii="Times New Roman" w:hAnsi="Times New Roman" w:cs="Times New Roman"/>
        </w:rPr>
        <w:t>U</w:t>
      </w:r>
      <w:r w:rsidRPr="00336810">
        <w:rPr>
          <w:rFonts w:ascii="Times New Roman" w:hAnsi="Times New Roman" w:cs="Times New Roman"/>
        </w:rPr>
        <w:t>činci terapije su dugotrajni. Cilj terapije je, ne samo ublažiti simptome, već naučiti klijenta kako spriječiti da se simptomi ponove.</w:t>
      </w:r>
    </w:p>
    <w:p w14:paraId="42D0E3F6" w14:textId="77777777" w:rsidR="001A104E" w:rsidRPr="00336810" w:rsidRDefault="001A104E" w:rsidP="001A104E">
      <w:pPr>
        <w:jc w:val="both"/>
        <w:rPr>
          <w:rFonts w:ascii="Times New Roman" w:hAnsi="Times New Roman" w:cs="Times New Roman"/>
        </w:rPr>
      </w:pPr>
    </w:p>
    <w:p w14:paraId="673DE08E" w14:textId="77777777" w:rsidR="001A104E" w:rsidRDefault="00CB1EF2" w:rsidP="00336810">
      <w:pPr>
        <w:jc w:val="center"/>
        <w:rPr>
          <w:rFonts w:ascii="Times New Roman" w:hAnsi="Times New Roman" w:cs="Times New Roman"/>
        </w:rPr>
      </w:pPr>
      <w:r w:rsidRPr="00336810">
        <w:rPr>
          <w:rFonts w:ascii="Times New Roman" w:hAnsi="Times New Roman" w:cs="Times New Roman"/>
          <w:noProof/>
        </w:rPr>
        <w:drawing>
          <wp:inline distT="0" distB="0" distL="0" distR="0" wp14:anchorId="5E341426" wp14:editId="3EE26142">
            <wp:extent cx="1804988" cy="1437154"/>
            <wp:effectExtent l="0" t="0" r="5080" b="0"/>
            <wp:docPr id="10" name="Slika 8" descr="What Happens to the Brain During Depression? - Plus by A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hat Happens to the Brain During Depression? - Plus by APN"/>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6243" b="8029"/>
                    <a:stretch>
                      <a:fillRect/>
                    </a:stretch>
                  </pic:blipFill>
                  <pic:spPr bwMode="auto">
                    <a:xfrm>
                      <a:off x="0" y="0"/>
                      <a:ext cx="1817065" cy="1446770"/>
                    </a:xfrm>
                    <a:prstGeom prst="rect">
                      <a:avLst/>
                    </a:prstGeom>
                    <a:noFill/>
                    <a:ln>
                      <a:noFill/>
                    </a:ln>
                    <a:extLst>
                      <a:ext uri="{53640926-AAD7-44D8-BBD7-CCE9431645EC}">
                        <a14:shadowObscured xmlns:a14="http://schemas.microsoft.com/office/drawing/2010/main"/>
                      </a:ext>
                    </a:extLst>
                  </pic:spPr>
                </pic:pic>
              </a:graphicData>
            </a:graphic>
          </wp:inline>
        </w:drawing>
      </w:r>
    </w:p>
    <w:p w14:paraId="0B0A2BD2" w14:textId="77777777" w:rsidR="001A104E" w:rsidRDefault="001A104E" w:rsidP="001A104E">
      <w:pPr>
        <w:spacing w:after="0" w:line="240" w:lineRule="auto"/>
        <w:rPr>
          <w:rFonts w:ascii="Times New Roman" w:hAnsi="Times New Roman" w:cs="Times New Roman"/>
          <w:sz w:val="22"/>
          <w:szCs w:val="22"/>
        </w:rPr>
      </w:pPr>
    </w:p>
    <w:p w14:paraId="71EE8830" w14:textId="203FE046" w:rsidR="00545D9C" w:rsidRPr="001A104E" w:rsidRDefault="00E63E31" w:rsidP="001A104E">
      <w:pPr>
        <w:spacing w:after="0" w:line="240" w:lineRule="auto"/>
        <w:rPr>
          <w:rFonts w:ascii="Times New Roman" w:hAnsi="Times New Roman" w:cs="Times New Roman"/>
          <w:sz w:val="22"/>
          <w:szCs w:val="22"/>
        </w:rPr>
      </w:pPr>
      <w:r w:rsidRPr="001A104E">
        <w:rPr>
          <w:rFonts w:ascii="Times New Roman" w:hAnsi="Times New Roman" w:cs="Times New Roman"/>
          <w:sz w:val="22"/>
          <w:szCs w:val="22"/>
        </w:rPr>
        <w:t xml:space="preserve">Dodatni izvori: </w:t>
      </w:r>
    </w:p>
    <w:p w14:paraId="17F274AD" w14:textId="1F432159" w:rsidR="004B23FB" w:rsidRPr="00A52596" w:rsidRDefault="0097005D" w:rsidP="001A104E">
      <w:pPr>
        <w:spacing w:after="0" w:line="240" w:lineRule="auto"/>
        <w:rPr>
          <w:rFonts w:ascii="Times New Roman" w:hAnsi="Times New Roman" w:cs="Times New Roman"/>
          <w:sz w:val="20"/>
          <w:szCs w:val="20"/>
        </w:rPr>
      </w:pPr>
      <w:r w:rsidRPr="00A52596">
        <w:rPr>
          <w:rFonts w:ascii="Times New Roman" w:hAnsi="Times New Roman" w:cs="Times New Roman"/>
          <w:sz w:val="20"/>
          <w:szCs w:val="20"/>
        </w:rPr>
        <w:t xml:space="preserve">▪ </w:t>
      </w:r>
      <w:hyperlink r:id="rId6" w:history="1">
        <w:r w:rsidRPr="00A52596">
          <w:rPr>
            <w:rStyle w:val="Hiperveza"/>
            <w:rFonts w:ascii="Times New Roman" w:hAnsi="Times New Roman" w:cs="Times New Roman"/>
            <w:sz w:val="20"/>
            <w:szCs w:val="20"/>
          </w:rPr>
          <w:t>https://beckinstitute.org/wp-content/uploads/2021/08/Coping-with-Depression.pdf</w:t>
        </w:r>
      </w:hyperlink>
    </w:p>
    <w:p w14:paraId="7B4378C0" w14:textId="77777777" w:rsidR="00A52596" w:rsidRPr="00A52596" w:rsidRDefault="0097005D" w:rsidP="001A104E">
      <w:pPr>
        <w:spacing w:after="0" w:line="240" w:lineRule="auto"/>
        <w:rPr>
          <w:rFonts w:ascii="Times New Roman" w:hAnsi="Times New Roman" w:cs="Times New Roman"/>
          <w:sz w:val="20"/>
          <w:szCs w:val="20"/>
        </w:rPr>
      </w:pPr>
      <w:r w:rsidRPr="00A52596">
        <w:rPr>
          <w:rFonts w:ascii="Times New Roman" w:hAnsi="Times New Roman" w:cs="Times New Roman"/>
          <w:sz w:val="20"/>
          <w:szCs w:val="20"/>
        </w:rPr>
        <w:t xml:space="preserve">▪ </w:t>
      </w:r>
      <w:hyperlink r:id="rId7" w:history="1">
        <w:r w:rsidRPr="00A52596">
          <w:rPr>
            <w:rStyle w:val="Hiperveza"/>
            <w:rFonts w:ascii="Times New Roman" w:hAnsi="Times New Roman" w:cs="Times New Roman"/>
            <w:sz w:val="20"/>
            <w:szCs w:val="20"/>
          </w:rPr>
          <w:t>https://www.apa.org/depression-guideline/patients-families</w:t>
        </w:r>
      </w:hyperlink>
      <w:r w:rsidR="00BC21B2" w:rsidRPr="00A52596">
        <w:rPr>
          <w:rFonts w:ascii="Times New Roman" w:hAnsi="Times New Roman" w:cs="Times New Roman"/>
          <w:sz w:val="20"/>
          <w:szCs w:val="20"/>
        </w:rPr>
        <w:t xml:space="preserve"> </w:t>
      </w:r>
    </w:p>
    <w:p w14:paraId="7342FD4F" w14:textId="3B746495" w:rsidR="004B23FB" w:rsidRPr="00A52596" w:rsidRDefault="0097005D" w:rsidP="001A104E">
      <w:pPr>
        <w:spacing w:after="0" w:line="240" w:lineRule="auto"/>
        <w:rPr>
          <w:rFonts w:ascii="Times New Roman" w:hAnsi="Times New Roman" w:cs="Times New Roman"/>
          <w:sz w:val="20"/>
          <w:szCs w:val="20"/>
        </w:rPr>
      </w:pPr>
      <w:r w:rsidRPr="00A52596">
        <w:rPr>
          <w:rFonts w:ascii="Times New Roman" w:hAnsi="Times New Roman" w:cs="Times New Roman"/>
          <w:sz w:val="20"/>
          <w:szCs w:val="20"/>
        </w:rPr>
        <w:t xml:space="preserve">▪ </w:t>
      </w:r>
      <w:r w:rsidR="004B23FB" w:rsidRPr="00A52596">
        <w:rPr>
          <w:rFonts w:ascii="Times New Roman" w:hAnsi="Times New Roman" w:cs="Times New Roman"/>
          <w:sz w:val="20"/>
          <w:szCs w:val="20"/>
        </w:rPr>
        <w:t>Barbarić D.</w:t>
      </w:r>
      <w:r w:rsidR="00336810" w:rsidRPr="00A52596">
        <w:rPr>
          <w:rFonts w:ascii="Times New Roman" w:hAnsi="Times New Roman" w:cs="Times New Roman"/>
          <w:sz w:val="20"/>
          <w:szCs w:val="20"/>
        </w:rPr>
        <w:t>:</w:t>
      </w:r>
      <w:r w:rsidR="004B23FB" w:rsidRPr="00A52596">
        <w:rPr>
          <w:rFonts w:ascii="Times New Roman" w:hAnsi="Times New Roman" w:cs="Times New Roman"/>
          <w:sz w:val="20"/>
          <w:szCs w:val="20"/>
        </w:rPr>
        <w:t xml:space="preserve"> Pobijedite depresiju kognitivno-bihevioralnim tehnikama</w:t>
      </w:r>
      <w:r w:rsidRPr="00A52596">
        <w:rPr>
          <w:rFonts w:ascii="Times New Roman" w:hAnsi="Times New Roman" w:cs="Times New Roman"/>
          <w:sz w:val="20"/>
          <w:szCs w:val="20"/>
        </w:rPr>
        <w:t xml:space="preserve"> - p</w:t>
      </w:r>
      <w:r w:rsidR="004B23FB" w:rsidRPr="00A52596">
        <w:rPr>
          <w:rFonts w:ascii="Times New Roman" w:hAnsi="Times New Roman" w:cs="Times New Roman"/>
          <w:sz w:val="20"/>
          <w:szCs w:val="20"/>
        </w:rPr>
        <w:t>riručnik s uputama korak po korak, primjerima i vježbama</w:t>
      </w:r>
    </w:p>
    <w:sectPr w:rsidR="004B23FB" w:rsidRPr="00A525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10"/>
    <w:rsid w:val="0010693D"/>
    <w:rsid w:val="00147B09"/>
    <w:rsid w:val="001A104E"/>
    <w:rsid w:val="00235A22"/>
    <w:rsid w:val="002A491A"/>
    <w:rsid w:val="002E7C74"/>
    <w:rsid w:val="00336810"/>
    <w:rsid w:val="003642D5"/>
    <w:rsid w:val="003D492E"/>
    <w:rsid w:val="003E2035"/>
    <w:rsid w:val="0040398C"/>
    <w:rsid w:val="00410010"/>
    <w:rsid w:val="004A6C7C"/>
    <w:rsid w:val="004B23FB"/>
    <w:rsid w:val="00514B33"/>
    <w:rsid w:val="00545D9C"/>
    <w:rsid w:val="00640198"/>
    <w:rsid w:val="00657362"/>
    <w:rsid w:val="007550DA"/>
    <w:rsid w:val="008D7A40"/>
    <w:rsid w:val="0096178E"/>
    <w:rsid w:val="0097005D"/>
    <w:rsid w:val="009A71DD"/>
    <w:rsid w:val="00A25EF6"/>
    <w:rsid w:val="00A52596"/>
    <w:rsid w:val="00BA2B5C"/>
    <w:rsid w:val="00BC21B2"/>
    <w:rsid w:val="00C023DF"/>
    <w:rsid w:val="00C77FBA"/>
    <w:rsid w:val="00CB1EF2"/>
    <w:rsid w:val="00D51221"/>
    <w:rsid w:val="00E63E31"/>
    <w:rsid w:val="00E847B2"/>
    <w:rsid w:val="00F0640F"/>
    <w:rsid w:val="00F620CB"/>
    <w:rsid w:val="00F633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27D7C"/>
  <w15:chartTrackingRefBased/>
  <w15:docId w15:val="{1C240083-4713-405E-BD85-4B30F626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10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10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1001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1001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1001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1001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1001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1001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1001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1001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1001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1001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1001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1001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1001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1001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1001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10010"/>
    <w:rPr>
      <w:rFonts w:eastAsiaTheme="majorEastAsia" w:cstheme="majorBidi"/>
      <w:color w:val="272727" w:themeColor="text1" w:themeTint="D8"/>
    </w:rPr>
  </w:style>
  <w:style w:type="paragraph" w:styleId="Naslov">
    <w:name w:val="Title"/>
    <w:basedOn w:val="Normal"/>
    <w:next w:val="Normal"/>
    <w:link w:val="NaslovChar"/>
    <w:uiPriority w:val="10"/>
    <w:qFormat/>
    <w:rsid w:val="00410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1001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1001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1001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10010"/>
    <w:pPr>
      <w:spacing w:before="160"/>
      <w:jc w:val="center"/>
    </w:pPr>
    <w:rPr>
      <w:i/>
      <w:iCs/>
      <w:color w:val="404040" w:themeColor="text1" w:themeTint="BF"/>
    </w:rPr>
  </w:style>
  <w:style w:type="character" w:customStyle="1" w:styleId="CitatChar">
    <w:name w:val="Citat Char"/>
    <w:basedOn w:val="Zadanifontodlomka"/>
    <w:link w:val="Citat"/>
    <w:uiPriority w:val="29"/>
    <w:rsid w:val="00410010"/>
    <w:rPr>
      <w:i/>
      <w:iCs/>
      <w:color w:val="404040" w:themeColor="text1" w:themeTint="BF"/>
    </w:rPr>
  </w:style>
  <w:style w:type="paragraph" w:styleId="Odlomakpopisa">
    <w:name w:val="List Paragraph"/>
    <w:basedOn w:val="Normal"/>
    <w:uiPriority w:val="34"/>
    <w:qFormat/>
    <w:rsid w:val="00410010"/>
    <w:pPr>
      <w:ind w:left="720"/>
      <w:contextualSpacing/>
    </w:pPr>
  </w:style>
  <w:style w:type="character" w:styleId="Jakoisticanje">
    <w:name w:val="Intense Emphasis"/>
    <w:basedOn w:val="Zadanifontodlomka"/>
    <w:uiPriority w:val="21"/>
    <w:qFormat/>
    <w:rsid w:val="00410010"/>
    <w:rPr>
      <w:i/>
      <w:iCs/>
      <w:color w:val="0F4761" w:themeColor="accent1" w:themeShade="BF"/>
    </w:rPr>
  </w:style>
  <w:style w:type="paragraph" w:styleId="Naglaencitat">
    <w:name w:val="Intense Quote"/>
    <w:basedOn w:val="Normal"/>
    <w:next w:val="Normal"/>
    <w:link w:val="NaglaencitatChar"/>
    <w:uiPriority w:val="30"/>
    <w:qFormat/>
    <w:rsid w:val="00410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10010"/>
    <w:rPr>
      <w:i/>
      <w:iCs/>
      <w:color w:val="0F4761" w:themeColor="accent1" w:themeShade="BF"/>
    </w:rPr>
  </w:style>
  <w:style w:type="character" w:styleId="Istaknutareferenca">
    <w:name w:val="Intense Reference"/>
    <w:basedOn w:val="Zadanifontodlomka"/>
    <w:uiPriority w:val="32"/>
    <w:qFormat/>
    <w:rsid w:val="00410010"/>
    <w:rPr>
      <w:b/>
      <w:bCs/>
      <w:smallCaps/>
      <w:color w:val="0F4761" w:themeColor="accent1" w:themeShade="BF"/>
      <w:spacing w:val="5"/>
    </w:rPr>
  </w:style>
  <w:style w:type="table" w:styleId="Reetkatablice">
    <w:name w:val="Table Grid"/>
    <w:basedOn w:val="Obinatablica"/>
    <w:uiPriority w:val="39"/>
    <w:rsid w:val="00410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unaprijedoblikovano">
    <w:name w:val="HTML Preformatted"/>
    <w:basedOn w:val="Normal"/>
    <w:link w:val="HTMLunaprijedoblikovanoChar"/>
    <w:uiPriority w:val="99"/>
    <w:semiHidden/>
    <w:unhideWhenUsed/>
    <w:rsid w:val="00F0640F"/>
    <w:pPr>
      <w:spacing w:after="0" w:line="240" w:lineRule="auto"/>
    </w:pPr>
    <w:rPr>
      <w:rFonts w:ascii="Consolas" w:hAnsi="Consolas"/>
      <w:sz w:val="20"/>
      <w:szCs w:val="20"/>
    </w:rPr>
  </w:style>
  <w:style w:type="character" w:customStyle="1" w:styleId="HTMLunaprijedoblikovanoChar">
    <w:name w:val="HTML unaprijed oblikovano Char"/>
    <w:basedOn w:val="Zadanifontodlomka"/>
    <w:link w:val="HTMLunaprijedoblikovano"/>
    <w:uiPriority w:val="99"/>
    <w:semiHidden/>
    <w:rsid w:val="00F0640F"/>
    <w:rPr>
      <w:rFonts w:ascii="Consolas" w:hAnsi="Consolas"/>
      <w:sz w:val="20"/>
      <w:szCs w:val="20"/>
    </w:rPr>
  </w:style>
  <w:style w:type="table" w:styleId="Svijetlareetkatablice">
    <w:name w:val="Grid Table Light"/>
    <w:basedOn w:val="Obinatablica"/>
    <w:uiPriority w:val="40"/>
    <w:rsid w:val="00BA2B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eza">
    <w:name w:val="Hyperlink"/>
    <w:basedOn w:val="Zadanifontodlomka"/>
    <w:uiPriority w:val="99"/>
    <w:unhideWhenUsed/>
    <w:rsid w:val="004B23FB"/>
    <w:rPr>
      <w:color w:val="467886" w:themeColor="hyperlink"/>
      <w:u w:val="single"/>
    </w:rPr>
  </w:style>
  <w:style w:type="character" w:styleId="Nerijeenospominjanje">
    <w:name w:val="Unresolved Mention"/>
    <w:basedOn w:val="Zadanifontodlomka"/>
    <w:uiPriority w:val="99"/>
    <w:semiHidden/>
    <w:unhideWhenUsed/>
    <w:rsid w:val="004B2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pa.org/depression-guideline/patients-famil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ckinstitute.org/wp-content/uploads/2021/08/Coping-with-Depression.pdf"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651</Words>
  <Characters>3717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Dječji vrtić Bjelovar</dc:creator>
  <cp:keywords/>
  <dc:description/>
  <cp:lastModifiedBy>Dječji vrtić Bjelovar</cp:lastModifiedBy>
  <cp:revision>14</cp:revision>
  <dcterms:created xsi:type="dcterms:W3CDTF">2026-03-20T07:21:00Z</dcterms:created>
  <dcterms:modified xsi:type="dcterms:W3CDTF">2026-04-14T10:11:00Z</dcterms:modified>
</cp:coreProperties>
</file>